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A5" w:rsidRPr="000955A5" w:rsidRDefault="000955A5" w:rsidP="000955A5">
      <w:pPr>
        <w:pStyle w:val="Header"/>
        <w:spacing w:afterLines="50" w:after="180"/>
        <w:jc w:val="center"/>
        <w:rPr>
          <w:rFonts w:eastAsia="微軟正黑體" w:cstheme="minorHAnsi"/>
          <w:sz w:val="24"/>
          <w:szCs w:val="24"/>
        </w:rPr>
      </w:pP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</w:rPr>
        <w:t>2018</w:t>
      </w: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  <w:lang w:eastAsia="zh-HK"/>
        </w:rPr>
        <w:t>年</w:t>
      </w: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</w:rPr>
        <w:t>5</w:t>
      </w: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  <w:lang w:eastAsia="zh-HK"/>
        </w:rPr>
        <w:t>月</w:t>
      </w: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</w:rPr>
        <w:t>6-13</w:t>
      </w:r>
      <w:r w:rsidRPr="000955A5">
        <w:rPr>
          <w:rFonts w:ascii="Times New Roman" w:eastAsia="微軟正黑體" w:hAnsi="Times New Roman" w:cs="Times New Roman" w:hint="eastAsia"/>
          <w:b/>
          <w:sz w:val="24"/>
          <w:szCs w:val="24"/>
          <w:lang w:eastAsia="zh-HK"/>
        </w:rPr>
        <w:t>日</w:t>
      </w:r>
    </w:p>
    <w:p w:rsidR="00B76766" w:rsidRDefault="00B76766" w:rsidP="00AA2E58">
      <w:pPr>
        <w:spacing w:afterLines="50" w:after="180" w:line="360" w:lineRule="exact"/>
        <w:ind w:firstLineChars="200" w:firstLine="480"/>
        <w:jc w:val="both"/>
        <w:rPr>
          <w:rFonts w:eastAsia="微軟正黑體" w:cstheme="minorHAnsi"/>
        </w:rPr>
      </w:pPr>
      <w:r w:rsidRPr="0028225E">
        <w:rPr>
          <w:rFonts w:eastAsia="微軟正黑體" w:cstheme="minorHAnsi"/>
        </w:rPr>
        <w:t>駐台北以色列經濟文化辦事處</w:t>
      </w:r>
      <w:r>
        <w:rPr>
          <w:rFonts w:eastAsia="微軟正黑體" w:cstheme="minorHAnsi" w:hint="eastAsia"/>
          <w:lang w:eastAsia="zh-HK"/>
        </w:rPr>
        <w:t>與中國生產力中心</w:t>
      </w:r>
      <w:r w:rsidRPr="0028225E">
        <w:rPr>
          <w:rFonts w:eastAsia="微軟正黑體" w:cstheme="minorHAnsi"/>
        </w:rPr>
        <w:t>合作籌辦</w:t>
      </w:r>
      <w:r w:rsidRPr="00B76766">
        <w:rPr>
          <w:rFonts w:eastAsia="微軟正黑體" w:cstheme="minorHAnsi"/>
          <w:b/>
          <w:bCs/>
        </w:rPr>
        <w:t>「</w:t>
      </w:r>
      <w:r w:rsidRPr="00B76766">
        <w:rPr>
          <w:rFonts w:eastAsia="微軟正黑體" w:cstheme="minorHAnsi"/>
          <w:b/>
          <w:bCs/>
        </w:rPr>
        <w:t>2018</w:t>
      </w:r>
      <w:r w:rsidRPr="00B76766">
        <w:rPr>
          <w:rFonts w:eastAsia="微軟正黑體" w:cstheme="minorHAnsi"/>
          <w:b/>
          <w:bCs/>
        </w:rPr>
        <w:t>以色列國際農業展覽會暨高科技農業技術參訪團」</w:t>
      </w:r>
      <w:r w:rsidRPr="0028225E">
        <w:rPr>
          <w:rFonts w:eastAsia="微軟正黑體" w:cstheme="minorHAnsi"/>
        </w:rPr>
        <w:t>，</w:t>
      </w:r>
      <w:r w:rsidR="00AA2E58" w:rsidRPr="00B76766">
        <w:rPr>
          <w:rFonts w:eastAsia="微軟正黑體" w:cstheme="minorHAnsi" w:hint="eastAsia"/>
        </w:rPr>
        <w:t>實地走訪以色列</w:t>
      </w:r>
      <w:r w:rsidR="00AA2E58">
        <w:rPr>
          <w:rFonts w:eastAsia="微軟正黑體" w:cstheme="minorHAnsi" w:hint="eastAsia"/>
        </w:rPr>
        <w:t>，</w:t>
      </w:r>
      <w:r w:rsidR="00AA2E58" w:rsidRPr="00B76766">
        <w:rPr>
          <w:rFonts w:eastAsia="微軟正黑體" w:cstheme="minorHAnsi" w:hint="eastAsia"/>
        </w:rPr>
        <w:t>瞭解國際農業經營智慧化管理</w:t>
      </w:r>
      <w:r w:rsidR="00AA2E58">
        <w:rPr>
          <w:rFonts w:eastAsia="微軟正黑體" w:cstheme="minorHAnsi" w:hint="eastAsia"/>
        </w:rPr>
        <w:t>模式及創新科技技術在不同領域的應用及成效，</w:t>
      </w:r>
      <w:r w:rsidR="00AA2E58" w:rsidRPr="00B76766">
        <w:rPr>
          <w:rFonts w:eastAsia="微軟正黑體" w:cstheme="minorHAnsi" w:hint="eastAsia"/>
        </w:rPr>
        <w:t>協助您解決當前農業面臨的困境及挑戰。</w:t>
      </w:r>
      <w:r w:rsidR="00AA2E58">
        <w:rPr>
          <w:rFonts w:eastAsia="微軟正黑體" w:cstheme="minorHAnsi" w:hint="eastAsia"/>
          <w:lang w:eastAsia="zh-HK"/>
        </w:rPr>
        <w:t>行程將</w:t>
      </w:r>
      <w:r w:rsidR="00AA2E58" w:rsidRPr="00B76766">
        <w:rPr>
          <w:rFonts w:eastAsia="微軟正黑體" w:cstheme="minorHAnsi" w:hint="eastAsia"/>
        </w:rPr>
        <w:t>安排一系列以色列標竿農業企業參訪</w:t>
      </w:r>
      <w:r w:rsidR="00AA2E58">
        <w:rPr>
          <w:rFonts w:eastAsia="微軟正黑體" w:cstheme="minorHAnsi" w:hint="eastAsia"/>
        </w:rPr>
        <w:t>，</w:t>
      </w:r>
      <w:r w:rsidR="00AA2E58">
        <w:rPr>
          <w:rFonts w:eastAsia="微軟正黑體" w:cstheme="minorHAnsi" w:hint="eastAsia"/>
          <w:lang w:eastAsia="zh-HK"/>
        </w:rPr>
        <w:t>並安</w:t>
      </w:r>
      <w:r w:rsidR="00AA2E58">
        <w:rPr>
          <w:rFonts w:eastAsia="微軟正黑體" w:cstheme="minorHAnsi" w:hint="eastAsia"/>
        </w:rPr>
        <w:t>排</w:t>
      </w:r>
      <w:r w:rsidRPr="0028225E">
        <w:rPr>
          <w:rFonts w:eastAsia="微軟正黑體" w:cstheme="minorHAnsi"/>
        </w:rPr>
        <w:t>參觀</w:t>
      </w:r>
      <w:r>
        <w:rPr>
          <w:rFonts w:eastAsia="微軟正黑體" w:cstheme="minorHAnsi" w:hint="eastAsia"/>
          <w:lang w:eastAsia="zh-HK"/>
        </w:rPr>
        <w:t>三年一度</w:t>
      </w:r>
      <w:r w:rsidR="00AA2E58">
        <w:rPr>
          <w:rFonts w:eastAsia="微軟正黑體" w:cstheme="minorHAnsi" w:hint="eastAsia"/>
          <w:lang w:eastAsia="zh-HK"/>
        </w:rPr>
        <w:t>含蓋所</w:t>
      </w:r>
      <w:r w:rsidR="00AA2E58">
        <w:rPr>
          <w:rFonts w:eastAsia="微軟正黑體" w:cstheme="minorHAnsi" w:hint="eastAsia"/>
        </w:rPr>
        <w:t>有</w:t>
      </w:r>
      <w:r w:rsidR="00AA2E58">
        <w:rPr>
          <w:rFonts w:eastAsia="微軟正黑體" w:cstheme="minorHAnsi" w:hint="eastAsia"/>
          <w:lang w:eastAsia="zh-HK"/>
        </w:rPr>
        <w:t>農</w:t>
      </w:r>
      <w:r w:rsidR="00AA2E58">
        <w:rPr>
          <w:rFonts w:eastAsia="微軟正黑體" w:cstheme="minorHAnsi" w:hint="eastAsia"/>
        </w:rPr>
        <w:t>業</w:t>
      </w:r>
      <w:r w:rsidR="00AA2E58">
        <w:rPr>
          <w:rFonts w:eastAsia="微軟正黑體" w:cstheme="minorHAnsi" w:hint="eastAsia"/>
          <w:lang w:eastAsia="zh-HK"/>
        </w:rPr>
        <w:t>領</w:t>
      </w:r>
      <w:r w:rsidR="00AA2E58">
        <w:rPr>
          <w:rFonts w:eastAsia="微軟正黑體" w:cstheme="minorHAnsi" w:hint="eastAsia"/>
        </w:rPr>
        <w:t>域</w:t>
      </w:r>
      <w:r w:rsidR="00AA2E58">
        <w:rPr>
          <w:rFonts w:eastAsia="微軟正黑體" w:cstheme="minorHAnsi" w:hint="eastAsia"/>
          <w:lang w:eastAsia="zh-HK"/>
        </w:rPr>
        <w:t>及新創農技</w:t>
      </w:r>
      <w:r>
        <w:rPr>
          <w:rFonts w:eastAsia="微軟正黑體" w:cstheme="minorHAnsi" w:hint="eastAsia"/>
          <w:lang w:eastAsia="zh-HK"/>
        </w:rPr>
        <w:t>的</w:t>
      </w:r>
      <w:r w:rsidRPr="0028225E">
        <w:rPr>
          <w:rFonts w:eastAsia="微軟正黑體" w:cstheme="minorHAnsi"/>
        </w:rPr>
        <w:t>以色列國際農業展覽會</w:t>
      </w:r>
      <w:r w:rsidRPr="0028225E">
        <w:rPr>
          <w:rFonts w:eastAsia="微軟正黑體" w:cstheme="minorHAnsi"/>
        </w:rPr>
        <w:t>(</w:t>
      </w:r>
      <w:proofErr w:type="spellStart"/>
      <w:r w:rsidRPr="0028225E">
        <w:rPr>
          <w:rFonts w:eastAsia="微軟正黑體" w:cstheme="minorHAnsi"/>
        </w:rPr>
        <w:t>Agritech</w:t>
      </w:r>
      <w:proofErr w:type="spellEnd"/>
      <w:r w:rsidRPr="0028225E">
        <w:rPr>
          <w:rFonts w:eastAsia="微軟正黑體" w:cstheme="minorHAnsi"/>
        </w:rPr>
        <w:t xml:space="preserve"> 2018 Israel)</w:t>
      </w:r>
      <w:r w:rsidR="00AA2E58">
        <w:rPr>
          <w:rFonts w:eastAsia="微軟正黑體" w:cstheme="minorHAnsi" w:hint="eastAsia"/>
        </w:rPr>
        <w:t>。</w:t>
      </w:r>
      <w:r w:rsidR="00AA2E58">
        <w:rPr>
          <w:rFonts w:eastAsia="微軟正黑體" w:cstheme="minorHAnsi"/>
        </w:rPr>
        <w:t xml:space="preserve"> </w:t>
      </w:r>
    </w:p>
    <w:p w:rsidR="00B76766" w:rsidRDefault="00B76766" w:rsidP="00520757">
      <w:pPr>
        <w:spacing w:afterLines="50" w:after="180" w:line="360" w:lineRule="exact"/>
        <w:ind w:firstLineChars="200" w:firstLine="480"/>
        <w:jc w:val="both"/>
        <w:rPr>
          <w:rFonts w:eastAsia="微軟正黑體" w:cstheme="minorHAnsi"/>
        </w:rPr>
      </w:pPr>
      <w:r w:rsidRPr="00B76766">
        <w:rPr>
          <w:rFonts w:eastAsia="微軟正黑體" w:cstheme="minorHAnsi" w:hint="eastAsia"/>
        </w:rPr>
        <w:t>土地為台灣</w:t>
      </w:r>
      <w:r w:rsidRPr="00B76766">
        <w:rPr>
          <w:rFonts w:eastAsia="微軟正黑體" w:cstheme="minorHAnsi" w:hint="eastAsia"/>
        </w:rPr>
        <w:t>2/3</w:t>
      </w:r>
      <w:r>
        <w:rPr>
          <w:rFonts w:eastAsia="微軟正黑體" w:cstheme="minorHAnsi" w:hint="eastAsia"/>
        </w:rPr>
        <w:t>、</w:t>
      </w:r>
      <w:r>
        <w:rPr>
          <w:rFonts w:eastAsia="微軟正黑體" w:cstheme="minorHAnsi" w:hint="eastAsia"/>
          <w:lang w:eastAsia="zh-HK"/>
        </w:rPr>
        <w:t>人口只有</w:t>
      </w:r>
      <w:r>
        <w:rPr>
          <w:rFonts w:eastAsia="微軟正黑體" w:cstheme="minorHAnsi" w:hint="eastAsia"/>
        </w:rPr>
        <w:t>800</w:t>
      </w:r>
      <w:r>
        <w:rPr>
          <w:rFonts w:eastAsia="微軟正黑體" w:cstheme="minorHAnsi" w:hint="eastAsia"/>
          <w:lang w:eastAsia="zh-HK"/>
        </w:rPr>
        <w:t>萬</w:t>
      </w:r>
      <w:r w:rsidRPr="00B76766">
        <w:rPr>
          <w:rFonts w:eastAsia="微軟正黑體" w:cstheme="minorHAnsi" w:hint="eastAsia"/>
        </w:rPr>
        <w:t>的以色列，過半國土屬</w:t>
      </w:r>
      <w:proofErr w:type="gramStart"/>
      <w:r w:rsidRPr="00B76766">
        <w:rPr>
          <w:rFonts w:eastAsia="微軟正黑體" w:cstheme="minorHAnsi" w:hint="eastAsia"/>
        </w:rPr>
        <w:t>乾燥缺</w:t>
      </w:r>
      <w:proofErr w:type="gramEnd"/>
      <w:r w:rsidRPr="00B76766">
        <w:rPr>
          <w:rFonts w:eastAsia="微軟正黑體" w:cstheme="minorHAnsi" w:hint="eastAsia"/>
        </w:rPr>
        <w:t>水</w:t>
      </w:r>
      <w:r>
        <w:rPr>
          <w:rFonts w:eastAsia="微軟正黑體" w:cstheme="minorHAnsi" w:hint="eastAsia"/>
          <w:lang w:eastAsia="zh-HK"/>
        </w:rPr>
        <w:t>的沙</w:t>
      </w:r>
      <w:r>
        <w:rPr>
          <w:rFonts w:eastAsia="微軟正黑體" w:cstheme="minorHAnsi" w:hint="eastAsia"/>
        </w:rPr>
        <w:t>漠</w:t>
      </w:r>
      <w:r w:rsidRPr="00B76766">
        <w:rPr>
          <w:rFonts w:eastAsia="微軟正黑體" w:cstheme="minorHAnsi" w:hint="eastAsia"/>
        </w:rPr>
        <w:t>地區，</w:t>
      </w:r>
      <w:r>
        <w:rPr>
          <w:rFonts w:eastAsia="微軟正黑體" w:cstheme="minorHAnsi" w:hint="eastAsia"/>
          <w:lang w:eastAsia="zh-HK"/>
        </w:rPr>
        <w:t>再加上</w:t>
      </w:r>
      <w:r w:rsidR="00520757" w:rsidRPr="00520757">
        <w:rPr>
          <w:rFonts w:eastAsia="微軟正黑體" w:cstheme="minorHAnsi" w:hint="eastAsia"/>
          <w:lang w:eastAsia="zh-HK"/>
        </w:rPr>
        <w:t>過去</w:t>
      </w:r>
      <w:r w:rsidR="00520757" w:rsidRPr="00520757">
        <w:rPr>
          <w:rFonts w:eastAsia="微軟正黑體" w:cstheme="minorHAnsi" w:hint="eastAsia"/>
          <w:lang w:eastAsia="zh-HK"/>
        </w:rPr>
        <w:t>60</w:t>
      </w:r>
      <w:r w:rsidR="00520757" w:rsidRPr="00520757">
        <w:rPr>
          <w:rFonts w:eastAsia="微軟正黑體" w:cstheme="minorHAnsi" w:hint="eastAsia"/>
          <w:lang w:eastAsia="zh-HK"/>
        </w:rPr>
        <w:t>年</w:t>
      </w:r>
      <w:r w:rsidR="00520757">
        <w:rPr>
          <w:rFonts w:eastAsia="微軟正黑體" w:cstheme="minorHAnsi" w:hint="eastAsia"/>
          <w:lang w:eastAsia="zh-HK"/>
        </w:rPr>
        <w:t>間</w:t>
      </w:r>
      <w:r w:rsidR="00520757" w:rsidRPr="00520757">
        <w:rPr>
          <w:rFonts w:eastAsia="微軟正黑體" w:cstheme="minorHAnsi" w:hint="eastAsia"/>
          <w:lang w:eastAsia="zh-HK"/>
        </w:rPr>
        <w:t>,</w:t>
      </w:r>
      <w:r w:rsidR="00520757">
        <w:rPr>
          <w:rFonts w:eastAsia="微軟正黑體" w:cstheme="minorHAnsi"/>
          <w:lang w:eastAsia="zh-HK"/>
        </w:rPr>
        <w:t xml:space="preserve"> </w:t>
      </w:r>
      <w:r w:rsidR="00520757" w:rsidRPr="00520757">
        <w:rPr>
          <w:rFonts w:eastAsia="微軟正黑體" w:cstheme="minorHAnsi" w:hint="eastAsia"/>
          <w:lang w:eastAsia="zh-HK"/>
        </w:rPr>
        <w:t>農業勞動人口總量從</w:t>
      </w:r>
      <w:r w:rsidR="00520757" w:rsidRPr="00520757">
        <w:rPr>
          <w:rFonts w:eastAsia="微軟正黑體" w:cstheme="minorHAnsi" w:hint="eastAsia"/>
          <w:lang w:eastAsia="zh-HK"/>
        </w:rPr>
        <w:t>17%</w:t>
      </w:r>
      <w:r w:rsidR="00520757" w:rsidRPr="00520757">
        <w:rPr>
          <w:rFonts w:eastAsia="微軟正黑體" w:cstheme="minorHAnsi" w:hint="eastAsia"/>
          <w:lang w:eastAsia="zh-HK"/>
        </w:rPr>
        <w:t>減少至</w:t>
      </w:r>
      <w:r w:rsidR="00520757" w:rsidRPr="00520757">
        <w:rPr>
          <w:rFonts w:eastAsia="微軟正黑體" w:cstheme="minorHAnsi" w:hint="eastAsia"/>
          <w:lang w:eastAsia="zh-HK"/>
        </w:rPr>
        <w:t>2.6%</w:t>
      </w:r>
      <w:r w:rsidR="00520757">
        <w:rPr>
          <w:rFonts w:eastAsia="微軟正黑體" w:cstheme="minorHAnsi" w:hint="eastAsia"/>
        </w:rPr>
        <w:t>，</w:t>
      </w:r>
      <w:r w:rsidRPr="00520757">
        <w:rPr>
          <w:rFonts w:eastAsia="微軟正黑體" w:cstheme="minorHAnsi" w:hint="eastAsia"/>
          <w:lang w:eastAsia="zh-HK"/>
        </w:rPr>
        <w:t>農</w:t>
      </w:r>
      <w:r>
        <w:rPr>
          <w:rFonts w:eastAsia="微軟正黑體" w:cstheme="minorHAnsi" w:hint="eastAsia"/>
        </w:rPr>
        <w:t>業</w:t>
      </w:r>
      <w:r>
        <w:rPr>
          <w:rFonts w:eastAsia="微軟正黑體" w:cstheme="minorHAnsi" w:hint="eastAsia"/>
          <w:lang w:eastAsia="zh-HK"/>
        </w:rPr>
        <w:t>人口</w:t>
      </w:r>
      <w:proofErr w:type="gramStart"/>
      <w:r w:rsidR="00520757">
        <w:rPr>
          <w:rFonts w:eastAsia="微軟正黑體" w:cstheme="minorHAnsi" w:hint="eastAsia"/>
          <w:lang w:eastAsia="zh-HK"/>
        </w:rPr>
        <w:t>目前</w:t>
      </w:r>
      <w:r w:rsidR="00AA2E58">
        <w:rPr>
          <w:rFonts w:eastAsia="微軟正黑體" w:cstheme="minorHAnsi" w:hint="eastAsia"/>
          <w:lang w:eastAsia="zh-HK"/>
        </w:rPr>
        <w:t>只暫全國</w:t>
      </w:r>
      <w:proofErr w:type="gramEnd"/>
      <w:r w:rsidR="00AA2E58">
        <w:rPr>
          <w:rFonts w:eastAsia="微軟正黑體" w:cstheme="minorHAnsi" w:hint="eastAsia"/>
          <w:lang w:eastAsia="zh-HK"/>
        </w:rPr>
        <w:t>人口</w:t>
      </w:r>
      <w:r w:rsidR="00AA2E58">
        <w:rPr>
          <w:rFonts w:eastAsia="微軟正黑體" w:cstheme="minorHAnsi" w:hint="eastAsia"/>
        </w:rPr>
        <w:t>3%</w:t>
      </w:r>
      <w:r>
        <w:rPr>
          <w:rFonts w:eastAsia="微軟正黑體" w:cstheme="minorHAnsi" w:hint="eastAsia"/>
          <w:lang w:eastAsia="zh-HK"/>
        </w:rPr>
        <w:t>及在天然資</w:t>
      </w:r>
      <w:r>
        <w:rPr>
          <w:rFonts w:eastAsia="微軟正黑體" w:cstheme="minorHAnsi" w:hint="eastAsia"/>
        </w:rPr>
        <w:t>源</w:t>
      </w:r>
      <w:r>
        <w:rPr>
          <w:rFonts w:eastAsia="微軟正黑體" w:cstheme="minorHAnsi" w:hint="eastAsia"/>
          <w:lang w:eastAsia="zh-HK"/>
        </w:rPr>
        <w:t>貧</w:t>
      </w:r>
      <w:r>
        <w:rPr>
          <w:rFonts w:eastAsia="微軟正黑體" w:cstheme="minorHAnsi" w:hint="eastAsia"/>
        </w:rPr>
        <w:t>瘠</w:t>
      </w:r>
      <w:r>
        <w:rPr>
          <w:rFonts w:eastAsia="微軟正黑體" w:cstheme="minorHAnsi" w:hint="eastAsia"/>
          <w:lang w:eastAsia="zh-HK"/>
        </w:rPr>
        <w:t>等</w:t>
      </w:r>
      <w:r w:rsidRPr="00B76766">
        <w:rPr>
          <w:rFonts w:eastAsia="微軟正黑體" w:cstheme="minorHAnsi" w:hint="eastAsia"/>
        </w:rPr>
        <w:t>不利農業生產的條件下，發展出具以先進科技管理、密集生產特色的智慧化</w:t>
      </w:r>
      <w:r>
        <w:rPr>
          <w:rFonts w:eastAsia="微軟正黑體" w:cstheme="minorHAnsi" w:hint="eastAsia"/>
          <w:lang w:eastAsia="zh-HK"/>
        </w:rPr>
        <w:t>精</w:t>
      </w:r>
      <w:r>
        <w:rPr>
          <w:rFonts w:eastAsia="微軟正黑體" w:cstheme="minorHAnsi" w:hint="eastAsia"/>
        </w:rPr>
        <w:t>緻</w:t>
      </w:r>
      <w:r w:rsidRPr="00B76766">
        <w:rPr>
          <w:rFonts w:eastAsia="微軟正黑體" w:cstheme="minorHAnsi" w:hint="eastAsia"/>
        </w:rPr>
        <w:t>農業，造就</w:t>
      </w:r>
      <w:r w:rsidR="00AA2E58">
        <w:rPr>
          <w:rFonts w:eastAsia="微軟正黑體" w:cstheme="minorHAnsi" w:hint="eastAsia"/>
        </w:rPr>
        <w:t>70%</w:t>
      </w:r>
      <w:r w:rsidR="00AA2E58">
        <w:rPr>
          <w:rFonts w:eastAsia="微軟正黑體" w:cstheme="minorHAnsi" w:hint="eastAsia"/>
          <w:lang w:eastAsia="zh-HK"/>
        </w:rPr>
        <w:t>循</w:t>
      </w:r>
      <w:r w:rsidR="00AA2E58">
        <w:rPr>
          <w:rFonts w:eastAsia="微軟正黑體" w:cstheme="minorHAnsi" w:hint="eastAsia"/>
        </w:rPr>
        <w:t>環</w:t>
      </w:r>
      <w:r w:rsidR="00AA2E58">
        <w:rPr>
          <w:rFonts w:eastAsia="微軟正黑體" w:cstheme="minorHAnsi" w:hint="eastAsia"/>
          <w:lang w:eastAsia="zh-HK"/>
        </w:rPr>
        <w:t>用水用在農</w:t>
      </w:r>
      <w:r w:rsidR="00AA2E58">
        <w:rPr>
          <w:rFonts w:eastAsia="微軟正黑體" w:cstheme="minorHAnsi" w:hint="eastAsia"/>
        </w:rPr>
        <w:t>業</w:t>
      </w:r>
      <w:r w:rsidR="00AA2E58">
        <w:rPr>
          <w:rFonts w:eastAsia="微軟正黑體" w:cstheme="minorHAnsi" w:hint="eastAsia"/>
          <w:lang w:eastAsia="zh-HK"/>
        </w:rPr>
        <w:t>上</w:t>
      </w:r>
      <w:r w:rsidR="00AA2E58">
        <w:rPr>
          <w:rFonts w:eastAsia="微軟正黑體" w:cstheme="minorHAnsi" w:hint="eastAsia"/>
        </w:rPr>
        <w:t>，</w:t>
      </w:r>
      <w:r w:rsidR="00AA2E58">
        <w:rPr>
          <w:rFonts w:eastAsia="微軟正黑體" w:cstheme="minorHAnsi" w:hint="eastAsia"/>
          <w:lang w:eastAsia="zh-HK"/>
        </w:rPr>
        <w:t>農</w:t>
      </w:r>
      <w:r w:rsidR="00AA2E58">
        <w:rPr>
          <w:rFonts w:eastAsia="微軟正黑體" w:cstheme="minorHAnsi" w:hint="eastAsia"/>
        </w:rPr>
        <w:t>業</w:t>
      </w:r>
      <w:r w:rsidR="00AA2E58">
        <w:rPr>
          <w:rFonts w:eastAsia="微軟正黑體" w:cstheme="minorHAnsi" w:hint="eastAsia"/>
          <w:lang w:eastAsia="zh-HK"/>
        </w:rPr>
        <w:t>自主率達</w:t>
      </w:r>
      <w:r w:rsidR="00AA2E58">
        <w:rPr>
          <w:rFonts w:eastAsia="微軟正黑體" w:cstheme="minorHAnsi" w:hint="eastAsia"/>
        </w:rPr>
        <w:t>90%</w:t>
      </w:r>
      <w:r w:rsidR="00520757">
        <w:rPr>
          <w:rFonts w:eastAsia="微軟正黑體" w:cstheme="minorHAnsi" w:hint="eastAsia"/>
        </w:rPr>
        <w:t>，</w:t>
      </w:r>
      <w:r w:rsidRPr="00B76766">
        <w:rPr>
          <w:rFonts w:eastAsia="微軟正黑體" w:cstheme="minorHAnsi" w:hint="eastAsia"/>
        </w:rPr>
        <w:t>棉花單位產量世界第一、</w:t>
      </w:r>
      <w:r w:rsidR="00520757">
        <w:rPr>
          <w:rFonts w:eastAsia="微軟正黑體" w:cstheme="minorHAnsi" w:hint="eastAsia"/>
          <w:lang w:eastAsia="zh-HK"/>
        </w:rPr>
        <w:t>全年</w:t>
      </w:r>
      <w:r w:rsidRPr="00B76766">
        <w:rPr>
          <w:rFonts w:eastAsia="微軟正黑體" w:cstheme="minorHAnsi" w:hint="eastAsia"/>
        </w:rPr>
        <w:t>供應歐洲</w:t>
      </w:r>
      <w:r w:rsidR="00520757">
        <w:rPr>
          <w:rFonts w:eastAsia="微軟正黑體" w:cstheme="minorHAnsi" w:hint="eastAsia"/>
          <w:lang w:eastAsia="zh-HK"/>
        </w:rPr>
        <w:t>新鮮蔬果</w:t>
      </w:r>
      <w:r w:rsidRPr="00B76766">
        <w:rPr>
          <w:rFonts w:eastAsia="微軟正黑體" w:cstheme="minorHAnsi" w:hint="eastAsia"/>
        </w:rPr>
        <w:t>、</w:t>
      </w:r>
      <w:r w:rsidR="00AA2E58" w:rsidRPr="00AA2E58">
        <w:rPr>
          <w:rFonts w:eastAsia="微軟正黑體" w:cstheme="minorHAnsi" w:hint="eastAsia"/>
        </w:rPr>
        <w:t>花卉生產產值占以色列農業生產總值的</w:t>
      </w:r>
      <w:r w:rsidR="00AA2E58" w:rsidRPr="00AA2E58">
        <w:rPr>
          <w:rFonts w:eastAsia="微軟正黑體" w:cstheme="minorHAnsi" w:hint="eastAsia"/>
        </w:rPr>
        <w:t>7.6%</w:t>
      </w:r>
      <w:r w:rsidR="00520757">
        <w:rPr>
          <w:rFonts w:eastAsia="微軟正黑體" w:cstheme="minorHAnsi" w:hint="eastAsia"/>
        </w:rPr>
        <w:t>，</w:t>
      </w:r>
      <w:r w:rsidR="00AA2E58" w:rsidRPr="00AA2E58">
        <w:rPr>
          <w:rFonts w:eastAsia="微軟正黑體" w:cstheme="minorHAnsi" w:hint="eastAsia"/>
        </w:rPr>
        <w:t>90%</w:t>
      </w:r>
      <w:r w:rsidR="00AA2E58" w:rsidRPr="00AA2E58">
        <w:rPr>
          <w:rFonts w:eastAsia="微軟正黑體" w:cstheme="minorHAnsi" w:hint="eastAsia"/>
        </w:rPr>
        <w:t>的產品供全年出口</w:t>
      </w:r>
      <w:r>
        <w:rPr>
          <w:rFonts w:eastAsia="微軟正黑體" w:cstheme="minorHAnsi" w:hint="eastAsia"/>
        </w:rPr>
        <w:t>、</w:t>
      </w:r>
      <w:r w:rsidR="00520757">
        <w:rPr>
          <w:rFonts w:eastAsia="微軟正黑體" w:cstheme="minorHAnsi" w:hint="eastAsia"/>
          <w:lang w:eastAsia="zh-HK"/>
        </w:rPr>
        <w:t>乳牛</w:t>
      </w:r>
      <w:proofErr w:type="gramStart"/>
      <w:r w:rsidR="00520757">
        <w:rPr>
          <w:rFonts w:eastAsia="微軟正黑體" w:cstheme="minorHAnsi" w:hint="eastAsia"/>
          <w:lang w:eastAsia="zh-HK"/>
        </w:rPr>
        <w:t>產乳量</w:t>
      </w:r>
      <w:proofErr w:type="gramEnd"/>
      <w:r w:rsidR="00520757">
        <w:rPr>
          <w:rFonts w:eastAsia="微軟正黑體" w:cstheme="minorHAnsi" w:hint="eastAsia"/>
          <w:lang w:eastAsia="zh-HK"/>
        </w:rPr>
        <w:t>世</w:t>
      </w:r>
      <w:r w:rsidR="00520757">
        <w:rPr>
          <w:rFonts w:eastAsia="微軟正黑體" w:cstheme="minorHAnsi" w:hint="eastAsia"/>
        </w:rPr>
        <w:t>界</w:t>
      </w:r>
      <w:r w:rsidR="00520757">
        <w:rPr>
          <w:rFonts w:eastAsia="微軟正黑體" w:cstheme="minorHAnsi" w:hint="eastAsia"/>
          <w:lang w:eastAsia="zh-HK"/>
        </w:rPr>
        <w:t>第一</w:t>
      </w:r>
      <w:r w:rsidR="00520757">
        <w:rPr>
          <w:rFonts w:eastAsia="微軟正黑體" w:cstheme="minorHAnsi" w:hint="eastAsia"/>
        </w:rPr>
        <w:t>，</w:t>
      </w:r>
      <w:r w:rsidRPr="00B76766">
        <w:rPr>
          <w:rFonts w:eastAsia="微軟正黑體" w:cstheme="minorHAnsi" w:hint="eastAsia"/>
        </w:rPr>
        <w:t>每頭乳牛平均</w:t>
      </w:r>
      <w:proofErr w:type="gramStart"/>
      <w:r w:rsidRPr="00B76766">
        <w:rPr>
          <w:rFonts w:eastAsia="微軟正黑體" w:cstheme="minorHAnsi" w:hint="eastAsia"/>
        </w:rPr>
        <w:t>年產奶</w:t>
      </w:r>
      <w:r w:rsidRPr="00B76766">
        <w:rPr>
          <w:rFonts w:eastAsia="微軟正黑體" w:cstheme="minorHAnsi" w:hint="eastAsia"/>
        </w:rPr>
        <w:t>1</w:t>
      </w:r>
      <w:r w:rsidRPr="00B76766">
        <w:rPr>
          <w:rFonts w:eastAsia="微軟正黑體" w:cstheme="minorHAnsi" w:hint="eastAsia"/>
        </w:rPr>
        <w:t>萬</w:t>
      </w:r>
      <w:r w:rsidR="00AA2E58">
        <w:rPr>
          <w:rFonts w:eastAsia="微軟正黑體" w:cstheme="minorHAnsi" w:hint="eastAsia"/>
        </w:rPr>
        <w:t>2</w:t>
      </w:r>
      <w:r w:rsidR="00AA2E58">
        <w:rPr>
          <w:rFonts w:eastAsia="微軟正黑體" w:cstheme="minorHAnsi" w:hint="eastAsia"/>
          <w:lang w:eastAsia="zh-HK"/>
        </w:rPr>
        <w:t>千</w:t>
      </w:r>
      <w:r w:rsidRPr="00B76766">
        <w:rPr>
          <w:rFonts w:eastAsia="微軟正黑體" w:cstheme="minorHAnsi" w:hint="eastAsia"/>
        </w:rPr>
        <w:t>公升</w:t>
      </w:r>
      <w:proofErr w:type="gramEnd"/>
      <w:r w:rsidRPr="00B76766">
        <w:rPr>
          <w:rFonts w:eastAsia="微軟正黑體" w:cstheme="minorHAnsi" w:hint="eastAsia"/>
        </w:rPr>
        <w:t>之沙漠農業奇蹟。</w:t>
      </w:r>
    </w:p>
    <w:p w:rsidR="0028225E" w:rsidRPr="0028225E" w:rsidRDefault="00520757" w:rsidP="00520757">
      <w:pPr>
        <w:spacing w:afterLines="50" w:after="180" w:line="360" w:lineRule="exact"/>
        <w:ind w:firstLineChars="200" w:firstLine="480"/>
        <w:jc w:val="both"/>
        <w:rPr>
          <w:rFonts w:eastAsia="微軟正黑體" w:cstheme="minorHAnsi"/>
        </w:rPr>
      </w:pPr>
      <w:r>
        <w:rPr>
          <w:rFonts w:eastAsia="微軟正黑體" w:cstheme="minorHAnsi" w:hint="eastAsia"/>
          <w:lang w:eastAsia="zh-HK"/>
        </w:rPr>
        <w:t>而此行中的</w:t>
      </w:r>
      <w:r w:rsidR="0028225E" w:rsidRPr="0028225E">
        <w:rPr>
          <w:rFonts w:eastAsia="微軟正黑體" w:cstheme="minorHAnsi"/>
        </w:rPr>
        <w:t>的以色列國際農業展覽會</w:t>
      </w:r>
      <w:r w:rsidR="0028225E" w:rsidRPr="0028225E">
        <w:rPr>
          <w:rFonts w:eastAsia="微軟正黑體" w:cstheme="minorHAnsi"/>
        </w:rPr>
        <w:t>(</w:t>
      </w:r>
      <w:proofErr w:type="spellStart"/>
      <w:r w:rsidR="0028225E" w:rsidRPr="0028225E">
        <w:rPr>
          <w:rFonts w:eastAsia="微軟正黑體" w:cstheme="minorHAnsi"/>
        </w:rPr>
        <w:t>Agritech</w:t>
      </w:r>
      <w:proofErr w:type="spellEnd"/>
      <w:r w:rsidR="0028225E" w:rsidRPr="0028225E">
        <w:rPr>
          <w:rFonts w:eastAsia="微軟正黑體" w:cstheme="minorHAnsi"/>
        </w:rPr>
        <w:t xml:space="preserve"> Israel)</w:t>
      </w:r>
      <w:r w:rsidRPr="00520757">
        <w:rPr>
          <w:rFonts w:hint="eastAsia"/>
        </w:rPr>
        <w:t xml:space="preserve"> </w:t>
      </w:r>
      <w:r w:rsidRPr="00520757">
        <w:rPr>
          <w:rFonts w:eastAsia="微軟正黑體" w:cstheme="minorHAnsi" w:hint="eastAsia"/>
        </w:rPr>
        <w:t>為全球重要的農業技術領域展覽之一</w:t>
      </w:r>
      <w:r>
        <w:rPr>
          <w:rFonts w:eastAsia="微軟正黑體" w:cstheme="minorHAnsi" w:hint="eastAsia"/>
        </w:rPr>
        <w:t>，</w:t>
      </w:r>
      <w:r w:rsidRPr="00520757">
        <w:rPr>
          <w:rFonts w:eastAsia="微軟正黑體" w:cstheme="minorHAnsi" w:hint="eastAsia"/>
        </w:rPr>
        <w:t>來自各國優良農企業家將齊聚一堂展示最卓越、最先進的農業科技，</w:t>
      </w:r>
      <w:r w:rsidR="0028225E" w:rsidRPr="0028225E">
        <w:rPr>
          <w:rFonts w:eastAsia="微軟正黑體" w:cstheme="minorHAnsi"/>
        </w:rPr>
        <w:t>今年已邁入第</w:t>
      </w:r>
      <w:r w:rsidR="0028225E" w:rsidRPr="0028225E">
        <w:rPr>
          <w:rFonts w:eastAsia="微軟正黑體" w:cstheme="minorHAnsi"/>
        </w:rPr>
        <w:t>20</w:t>
      </w:r>
      <w:r w:rsidR="0028225E" w:rsidRPr="0028225E">
        <w:rPr>
          <w:rFonts w:eastAsia="微軟正黑體" w:cstheme="minorHAnsi"/>
        </w:rPr>
        <w:t>屆，每屆吸引超過</w:t>
      </w:r>
      <w:proofErr w:type="gramStart"/>
      <w:r w:rsidR="0028225E" w:rsidRPr="0028225E">
        <w:rPr>
          <w:rFonts w:eastAsia="微軟正黑體" w:cstheme="minorHAnsi"/>
        </w:rPr>
        <w:t>250</w:t>
      </w:r>
      <w:r w:rsidR="0028225E" w:rsidRPr="0028225E">
        <w:rPr>
          <w:rFonts w:eastAsia="微軟正黑體" w:cstheme="minorHAnsi"/>
        </w:rPr>
        <w:t>家展商參展</w:t>
      </w:r>
      <w:proofErr w:type="gramEnd"/>
      <w:r w:rsidR="0028225E" w:rsidRPr="0028225E">
        <w:rPr>
          <w:rFonts w:eastAsia="微軟正黑體" w:cstheme="minorHAnsi"/>
        </w:rPr>
        <w:t>，齊聚</w:t>
      </w:r>
      <w:r w:rsidR="0028225E" w:rsidRPr="0028225E">
        <w:rPr>
          <w:rFonts w:eastAsia="微軟正黑體" w:cstheme="minorHAnsi"/>
        </w:rPr>
        <w:t>35,000</w:t>
      </w:r>
      <w:r w:rsidR="0028225E" w:rsidRPr="0028225E">
        <w:rPr>
          <w:rFonts w:eastAsia="微軟正黑體" w:cstheme="minorHAnsi"/>
        </w:rPr>
        <w:t>名業者與專家參與，展示最具前瞻性的農業技術</w:t>
      </w:r>
      <w:r>
        <w:rPr>
          <w:rFonts w:eastAsia="微軟正黑體" w:cstheme="minorHAnsi" w:hint="eastAsia"/>
          <w:lang w:eastAsia="zh-HK"/>
        </w:rPr>
        <w:t>及應用</w:t>
      </w:r>
      <w:r w:rsidR="0028225E" w:rsidRPr="0028225E">
        <w:rPr>
          <w:rFonts w:eastAsia="微軟正黑體" w:cstheme="minorHAnsi"/>
        </w:rPr>
        <w:t>，</w:t>
      </w:r>
      <w:r>
        <w:rPr>
          <w:rFonts w:eastAsia="微軟正黑體" w:cstheme="minorHAnsi" w:hint="eastAsia"/>
          <w:lang w:eastAsia="zh-HK"/>
        </w:rPr>
        <w:t>全</w:t>
      </w:r>
      <w:r>
        <w:rPr>
          <w:rFonts w:eastAsia="微軟正黑體" w:cstheme="minorHAnsi" w:hint="eastAsia"/>
        </w:rPr>
        <w:t>面</w:t>
      </w:r>
      <w:r>
        <w:rPr>
          <w:rFonts w:eastAsia="微軟正黑體" w:cstheme="minorHAnsi" w:hint="eastAsia"/>
          <w:lang w:eastAsia="zh-HK"/>
        </w:rPr>
        <w:t>含蓋各種領</w:t>
      </w:r>
      <w:r>
        <w:rPr>
          <w:rFonts w:eastAsia="微軟正黑體" w:cstheme="minorHAnsi" w:hint="eastAsia"/>
        </w:rPr>
        <w:t>域，</w:t>
      </w:r>
      <w:r w:rsidR="0028225E" w:rsidRPr="0028225E">
        <w:rPr>
          <w:rFonts w:eastAsia="微軟正黑體" w:cstheme="minorHAnsi"/>
        </w:rPr>
        <w:t>包含溫室、滴灌技術、植物保護、</w:t>
      </w:r>
      <w:proofErr w:type="gramStart"/>
      <w:r w:rsidR="0028225E" w:rsidRPr="0028225E">
        <w:rPr>
          <w:rFonts w:eastAsia="微軟正黑體" w:cstheme="minorHAnsi"/>
        </w:rPr>
        <w:t>採</w:t>
      </w:r>
      <w:proofErr w:type="gramEnd"/>
      <w:r w:rsidR="0028225E" w:rsidRPr="0028225E">
        <w:rPr>
          <w:rFonts w:eastAsia="微軟正黑體" w:cstheme="minorHAnsi"/>
        </w:rPr>
        <w:t>後處理、精</w:t>
      </w:r>
      <w:proofErr w:type="gramStart"/>
      <w:r w:rsidR="0028225E" w:rsidRPr="0028225E">
        <w:rPr>
          <w:rFonts w:eastAsia="微軟正黑體" w:cstheme="minorHAnsi"/>
        </w:rPr>
        <w:t>準</w:t>
      </w:r>
      <w:proofErr w:type="gramEnd"/>
      <w:r w:rsidR="0028225E" w:rsidRPr="0028225E">
        <w:rPr>
          <w:rFonts w:eastAsia="微軟正黑體" w:cstheme="minorHAnsi"/>
        </w:rPr>
        <w:t>農業、水產養殖、畜禽舍、乳牛管理等主題。</w:t>
      </w:r>
    </w:p>
    <w:p w:rsidR="0028225E" w:rsidRDefault="00520757" w:rsidP="00520757">
      <w:pPr>
        <w:spacing w:afterLines="50" w:after="180" w:line="360" w:lineRule="exact"/>
        <w:ind w:firstLineChars="200" w:firstLine="480"/>
        <w:jc w:val="both"/>
        <w:rPr>
          <w:rFonts w:eastAsia="微軟正黑體" w:cstheme="minorHAnsi"/>
        </w:rPr>
      </w:pPr>
      <w:r>
        <w:rPr>
          <w:rFonts w:eastAsia="微軟正黑體" w:cstheme="minorHAnsi" w:hint="eastAsia"/>
          <w:lang w:eastAsia="zh-HK"/>
        </w:rPr>
        <w:t>歡</w:t>
      </w:r>
      <w:r>
        <w:rPr>
          <w:rFonts w:eastAsia="微軟正黑體" w:cstheme="minorHAnsi" w:hint="eastAsia"/>
        </w:rPr>
        <w:t>迎</w:t>
      </w:r>
      <w:r>
        <w:rPr>
          <w:rFonts w:eastAsia="微軟正黑體" w:cstheme="minorHAnsi" w:hint="eastAsia"/>
          <w:lang w:eastAsia="zh-HK"/>
        </w:rPr>
        <w:t>農</w:t>
      </w:r>
      <w:r>
        <w:rPr>
          <w:rFonts w:eastAsia="微軟正黑體" w:cstheme="minorHAnsi" w:hint="eastAsia"/>
        </w:rPr>
        <w:t>業</w:t>
      </w:r>
      <w:r>
        <w:rPr>
          <w:rFonts w:eastAsia="微軟正黑體" w:cstheme="minorHAnsi" w:hint="eastAsia"/>
          <w:lang w:eastAsia="zh-HK"/>
        </w:rPr>
        <w:t>領</w:t>
      </w:r>
      <w:r>
        <w:rPr>
          <w:rFonts w:eastAsia="微軟正黑體" w:cstheme="minorHAnsi" w:hint="eastAsia"/>
        </w:rPr>
        <w:t>域</w:t>
      </w:r>
      <w:r>
        <w:rPr>
          <w:rFonts w:eastAsia="微軟正黑體" w:cstheme="minorHAnsi" w:hint="eastAsia"/>
          <w:lang w:eastAsia="zh-HK"/>
        </w:rPr>
        <w:t>之</w:t>
      </w:r>
      <w:r w:rsidRPr="00520757">
        <w:rPr>
          <w:rFonts w:eastAsia="微軟正黑體" w:cstheme="minorHAnsi" w:hint="eastAsia"/>
          <w:lang w:eastAsia="zh-HK"/>
        </w:rPr>
        <w:t>農企業、農產品貿易商、農業設施、高科技、資通訊、創投、研發</w:t>
      </w:r>
      <w:proofErr w:type="gramStart"/>
      <w:r w:rsidRPr="00520757">
        <w:rPr>
          <w:rFonts w:eastAsia="微軟正黑體" w:cstheme="minorHAnsi" w:hint="eastAsia"/>
          <w:lang w:eastAsia="zh-HK"/>
        </w:rPr>
        <w:t>等欲布局</w:t>
      </w:r>
      <w:proofErr w:type="gramEnd"/>
      <w:r w:rsidRPr="00520757">
        <w:rPr>
          <w:rFonts w:eastAsia="微軟正黑體" w:cstheme="minorHAnsi" w:hint="eastAsia"/>
          <w:lang w:eastAsia="zh-HK"/>
        </w:rPr>
        <w:t>智慧化農業、提升農業價值之</w:t>
      </w:r>
      <w:r>
        <w:rPr>
          <w:rFonts w:eastAsia="微軟正黑體" w:cstheme="minorHAnsi" w:hint="eastAsia"/>
          <w:lang w:eastAsia="zh-HK"/>
        </w:rPr>
        <w:t>官</w:t>
      </w:r>
      <w:r w:rsidRPr="00520757">
        <w:rPr>
          <w:rFonts w:eastAsia="微軟正黑體" w:cstheme="minorHAnsi" w:hint="eastAsia"/>
          <w:lang w:eastAsia="zh-HK"/>
        </w:rPr>
        <w:t>產</w:t>
      </w:r>
      <w:r>
        <w:rPr>
          <w:rFonts w:eastAsia="微軟正黑體" w:cstheme="minorHAnsi" w:hint="eastAsia"/>
          <w:lang w:eastAsia="zh-HK"/>
        </w:rPr>
        <w:t>學界一起共</w:t>
      </w:r>
      <w:r>
        <w:rPr>
          <w:rFonts w:eastAsia="微軟正黑體" w:cstheme="minorHAnsi" w:hint="eastAsia"/>
        </w:rPr>
        <w:t>襄盛舉，</w:t>
      </w:r>
      <w:r>
        <w:rPr>
          <w:rFonts w:eastAsia="微軟正黑體" w:cstheme="minorHAnsi" w:hint="eastAsia"/>
          <w:lang w:eastAsia="zh-HK"/>
        </w:rPr>
        <w:t>參</w:t>
      </w:r>
      <w:r>
        <w:rPr>
          <w:rFonts w:eastAsia="微軟正黑體" w:cstheme="minorHAnsi" w:hint="eastAsia"/>
        </w:rPr>
        <w:t>與</w:t>
      </w:r>
      <w:r>
        <w:rPr>
          <w:rFonts w:eastAsia="微軟正黑體" w:cstheme="minorHAnsi" w:hint="eastAsia"/>
          <w:lang w:eastAsia="zh-HK"/>
        </w:rPr>
        <w:t>這三年一次才有的機會</w:t>
      </w:r>
      <w:r>
        <w:rPr>
          <w:rFonts w:eastAsia="微軟正黑體" w:cstheme="minorHAnsi" w:hint="eastAsia"/>
        </w:rPr>
        <w:t>。</w:t>
      </w:r>
    </w:p>
    <w:p w:rsidR="00D42FCB" w:rsidRPr="004F2ADC" w:rsidRDefault="00035164" w:rsidP="00035164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eastAsia="微軟正黑體" w:cstheme="minorHAnsi"/>
        </w:rPr>
      </w:pP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>參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 xml:space="preserve">  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>訪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 xml:space="preserve">  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>時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  <w:lang w:eastAsia="zh-HK"/>
        </w:rPr>
        <w:t xml:space="preserve"> </w:t>
      </w:r>
      <w:r w:rsidRPr="00035164">
        <w:rPr>
          <w:rFonts w:eastAsia="微軟正黑體" w:cstheme="minorHAnsi"/>
          <w:b/>
          <w:w w:val="84"/>
          <w:kern w:val="0"/>
          <w:fitText w:val="1418" w:id="1656472320"/>
          <w:lang w:eastAsia="zh-HK"/>
        </w:rPr>
        <w:t xml:space="preserve"> </w:t>
      </w:r>
      <w:r w:rsidRPr="00035164">
        <w:rPr>
          <w:rFonts w:eastAsia="微軟正黑體" w:cstheme="minorHAnsi" w:hint="eastAsia"/>
          <w:b/>
          <w:w w:val="84"/>
          <w:kern w:val="0"/>
          <w:fitText w:val="1418" w:id="1656472320"/>
        </w:rPr>
        <w:t>間</w:t>
      </w:r>
      <w:r>
        <w:rPr>
          <w:rFonts w:eastAsia="微軟正黑體" w:cstheme="minorHAnsi" w:hint="eastAsia"/>
          <w:b/>
          <w:kern w:val="0"/>
        </w:rPr>
        <w:t xml:space="preserve"> :</w:t>
      </w:r>
      <w:r>
        <w:rPr>
          <w:rFonts w:eastAsia="微軟正黑體" w:cstheme="minorHAnsi"/>
          <w:b/>
          <w:kern w:val="0"/>
        </w:rPr>
        <w:t xml:space="preserve"> </w:t>
      </w:r>
      <w:r w:rsidR="00D42FCB" w:rsidRPr="004F2ADC">
        <w:rPr>
          <w:rFonts w:eastAsia="微軟正黑體" w:cstheme="minorHAnsi" w:hint="eastAsia"/>
        </w:rPr>
        <w:t>2018</w:t>
      </w:r>
      <w:r w:rsidR="00D42FCB" w:rsidRPr="004F2ADC">
        <w:rPr>
          <w:rFonts w:eastAsia="微軟正黑體" w:cstheme="minorHAnsi" w:hint="eastAsia"/>
        </w:rPr>
        <w:t>年</w:t>
      </w:r>
      <w:r w:rsidR="00D42FCB" w:rsidRPr="004F2ADC">
        <w:rPr>
          <w:rFonts w:eastAsia="微軟正黑體" w:cstheme="minorHAnsi" w:hint="eastAsia"/>
        </w:rPr>
        <w:t>5</w:t>
      </w:r>
      <w:r w:rsidR="00D42FCB" w:rsidRPr="004F2ADC">
        <w:rPr>
          <w:rFonts w:eastAsia="微軟正黑體" w:cstheme="minorHAnsi" w:hint="eastAsia"/>
        </w:rPr>
        <w:t>月</w:t>
      </w:r>
      <w:r w:rsidR="00D42FCB" w:rsidRPr="004F2ADC">
        <w:rPr>
          <w:rFonts w:eastAsia="微軟正黑體" w:cstheme="minorHAnsi" w:hint="eastAsia"/>
        </w:rPr>
        <w:t>6</w:t>
      </w:r>
      <w:r w:rsidR="00D42FCB" w:rsidRPr="004F2ADC">
        <w:rPr>
          <w:rFonts w:eastAsia="微軟正黑體" w:cstheme="minorHAnsi" w:hint="eastAsia"/>
        </w:rPr>
        <w:t>日</w:t>
      </w:r>
      <w:r w:rsidR="00F37FE9" w:rsidRPr="004F2ADC">
        <w:rPr>
          <w:rFonts w:eastAsia="微軟正黑體" w:cstheme="minorHAnsi" w:hint="eastAsia"/>
        </w:rPr>
        <w:t>至</w:t>
      </w:r>
      <w:r w:rsidR="00D42FCB" w:rsidRPr="004F2ADC">
        <w:rPr>
          <w:rFonts w:eastAsia="微軟正黑體" w:cstheme="minorHAnsi"/>
        </w:rPr>
        <w:t>13</w:t>
      </w:r>
      <w:r w:rsidR="00D42FCB" w:rsidRPr="004F2ADC">
        <w:rPr>
          <w:rFonts w:eastAsia="微軟正黑體" w:cstheme="minorHAnsi" w:hint="eastAsia"/>
        </w:rPr>
        <w:t>日</w:t>
      </w:r>
    </w:p>
    <w:p w:rsidR="00F37FE9" w:rsidRPr="004F2ADC" w:rsidRDefault="00D42FCB" w:rsidP="004F2ADC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eastAsia="微軟正黑體" w:cstheme="minorHAnsi"/>
        </w:rPr>
      </w:pPr>
      <w:r w:rsidRPr="00035164">
        <w:rPr>
          <w:rFonts w:eastAsia="微軟正黑體" w:cstheme="minorHAnsi" w:hint="eastAsia"/>
          <w:b/>
          <w:spacing w:val="480"/>
          <w:kern w:val="0"/>
          <w:fitText w:val="1440" w:id="1650693377"/>
        </w:rPr>
        <w:t>費</w:t>
      </w:r>
      <w:r w:rsidRPr="00035164">
        <w:rPr>
          <w:rFonts w:eastAsia="微軟正黑體" w:cstheme="minorHAnsi" w:hint="eastAsia"/>
          <w:b/>
          <w:kern w:val="0"/>
          <w:fitText w:val="1440" w:id="1650693377"/>
        </w:rPr>
        <w:t>用</w:t>
      </w:r>
      <w:r w:rsidRPr="004F2ADC">
        <w:rPr>
          <w:rFonts w:eastAsia="微軟正黑體" w:cstheme="minorHAnsi" w:hint="eastAsia"/>
          <w:b/>
        </w:rPr>
        <w:t>：</w:t>
      </w:r>
      <w:r w:rsidRPr="004F2ADC">
        <w:rPr>
          <w:rFonts w:eastAsia="微軟正黑體" w:cstheme="minorHAnsi" w:hint="eastAsia"/>
        </w:rPr>
        <w:t>新台幣</w:t>
      </w:r>
      <w:r w:rsidRPr="004F2ADC">
        <w:rPr>
          <w:rFonts w:eastAsia="微軟正黑體" w:cstheme="minorHAnsi" w:hint="eastAsia"/>
        </w:rPr>
        <w:t>135,000</w:t>
      </w:r>
      <w:r w:rsidRPr="004F2ADC">
        <w:rPr>
          <w:rFonts w:eastAsia="微軟正黑體" w:cstheme="minorHAnsi" w:hint="eastAsia"/>
        </w:rPr>
        <w:t>元整</w:t>
      </w:r>
      <w:r w:rsidR="002958E6">
        <w:rPr>
          <w:rFonts w:eastAsia="微軟正黑體" w:cstheme="minorHAnsi" w:hint="eastAsia"/>
        </w:rPr>
        <w:t xml:space="preserve"> </w:t>
      </w:r>
      <w:r w:rsidRPr="004F2ADC">
        <w:rPr>
          <w:rFonts w:eastAsia="微軟正黑體" w:cstheme="minorHAnsi" w:hint="eastAsia"/>
        </w:rPr>
        <w:t>(</w:t>
      </w:r>
      <w:r w:rsidRPr="004F2ADC">
        <w:rPr>
          <w:rFonts w:eastAsia="微軟正黑體" w:cstheme="minorHAnsi" w:hint="eastAsia"/>
        </w:rPr>
        <w:t>含稅</w:t>
      </w:r>
      <w:r w:rsidRPr="004F2ADC">
        <w:rPr>
          <w:rFonts w:eastAsia="微軟正黑體" w:cstheme="minorHAnsi" w:hint="eastAsia"/>
        </w:rPr>
        <w:t>)</w:t>
      </w:r>
    </w:p>
    <w:p w:rsidR="00D42FCB" w:rsidRPr="004F2ADC" w:rsidRDefault="00F37FE9" w:rsidP="004F2ADC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eastAsia="微軟正黑體" w:cstheme="minorHAnsi"/>
        </w:rPr>
      </w:pPr>
      <w:r w:rsidRPr="00402B0C">
        <w:rPr>
          <w:rFonts w:eastAsia="微軟正黑體" w:cstheme="minorHAnsi" w:hint="eastAsia"/>
          <w:b/>
          <w:color w:val="000000" w:themeColor="text1"/>
        </w:rPr>
        <w:t>早鳥及</w:t>
      </w:r>
      <w:r w:rsidR="00D42FCB" w:rsidRPr="00402B0C">
        <w:rPr>
          <w:rFonts w:eastAsia="微軟正黑體" w:cstheme="minorHAnsi" w:hint="eastAsia"/>
          <w:b/>
          <w:color w:val="000000" w:themeColor="text1"/>
        </w:rPr>
        <w:t>團報</w:t>
      </w:r>
      <w:r w:rsidRPr="00402B0C">
        <w:rPr>
          <w:rFonts w:eastAsia="微軟正黑體" w:cstheme="minorHAnsi" w:hint="eastAsia"/>
          <w:b/>
          <w:color w:val="000000" w:themeColor="text1"/>
        </w:rPr>
        <w:t>價</w:t>
      </w:r>
      <w:r w:rsidRPr="00402B0C">
        <w:rPr>
          <w:rFonts w:eastAsia="微軟正黑體" w:cstheme="minorHAnsi" w:hint="eastAsia"/>
          <w:b/>
        </w:rPr>
        <w:t>：</w:t>
      </w:r>
      <w:r w:rsidRPr="004F2ADC">
        <w:rPr>
          <w:rFonts w:eastAsia="微軟正黑體" w:cstheme="minorHAnsi" w:hint="eastAsia"/>
        </w:rPr>
        <w:t>每人</w:t>
      </w:r>
      <w:r w:rsidR="00D42FCB" w:rsidRPr="004F2ADC">
        <w:rPr>
          <w:rFonts w:eastAsia="微軟正黑體" w:cstheme="minorHAnsi" w:hint="eastAsia"/>
        </w:rPr>
        <w:t>新台幣</w:t>
      </w:r>
      <w:r w:rsidR="00D42FCB" w:rsidRPr="004F2ADC">
        <w:rPr>
          <w:rFonts w:eastAsia="微軟正黑體" w:cstheme="minorHAnsi" w:hint="eastAsia"/>
        </w:rPr>
        <w:t>125,000</w:t>
      </w:r>
      <w:r w:rsidR="00D42FCB" w:rsidRPr="004F2ADC">
        <w:rPr>
          <w:rFonts w:eastAsia="微軟正黑體" w:cstheme="minorHAnsi" w:hint="eastAsia"/>
        </w:rPr>
        <w:t>元整</w:t>
      </w:r>
      <w:r w:rsidR="002958E6">
        <w:rPr>
          <w:rFonts w:eastAsia="微軟正黑體" w:cstheme="minorHAnsi" w:hint="eastAsia"/>
        </w:rPr>
        <w:t xml:space="preserve"> </w:t>
      </w:r>
      <w:r w:rsidR="00167700" w:rsidRPr="004F2ADC">
        <w:rPr>
          <w:rFonts w:eastAsia="微軟正黑體" w:cstheme="minorHAnsi" w:hint="eastAsia"/>
        </w:rPr>
        <w:t>(</w:t>
      </w:r>
      <w:r w:rsidR="00167700" w:rsidRPr="004F2ADC">
        <w:rPr>
          <w:rFonts w:eastAsia="微軟正黑體" w:cstheme="minorHAnsi" w:hint="eastAsia"/>
        </w:rPr>
        <w:t>含稅</w:t>
      </w:r>
      <w:r w:rsidR="00167700" w:rsidRPr="004F2ADC">
        <w:rPr>
          <w:rFonts w:eastAsia="微軟正黑體" w:cstheme="minorHAnsi" w:hint="eastAsia"/>
        </w:rPr>
        <w:t>)</w:t>
      </w:r>
      <w:r w:rsidR="000B101F">
        <w:rPr>
          <w:rFonts w:eastAsia="微軟正黑體" w:cstheme="minorHAnsi" w:hint="eastAsia"/>
        </w:rPr>
        <w:t>(</w:t>
      </w:r>
      <w:r w:rsidR="000B101F">
        <w:rPr>
          <w:rFonts w:eastAsia="微軟正黑體" w:cstheme="minorHAnsi" w:hint="eastAsia"/>
        </w:rPr>
        <w:t>團報為</w:t>
      </w:r>
      <w:r w:rsidRPr="004F2ADC">
        <w:rPr>
          <w:rFonts w:eastAsia="微軟正黑體" w:cstheme="minorHAnsi" w:hint="eastAsia"/>
        </w:rPr>
        <w:t>兩人以上</w:t>
      </w:r>
      <w:r w:rsidR="00D42FCB" w:rsidRPr="004F2ADC">
        <w:rPr>
          <w:rFonts w:eastAsia="微軟正黑體" w:cstheme="minorHAnsi" w:hint="eastAsia"/>
        </w:rPr>
        <w:t>)</w:t>
      </w:r>
    </w:p>
    <w:p w:rsidR="00D42FCB" w:rsidRPr="004F2ADC" w:rsidRDefault="00D42FCB" w:rsidP="004F2ADC">
      <w:pPr>
        <w:pStyle w:val="ListParagraph"/>
        <w:numPr>
          <w:ilvl w:val="0"/>
          <w:numId w:val="13"/>
        </w:numPr>
        <w:spacing w:line="360" w:lineRule="exact"/>
        <w:ind w:leftChars="0"/>
        <w:rPr>
          <w:rFonts w:eastAsia="微軟正黑體" w:cstheme="minorHAnsi"/>
        </w:rPr>
      </w:pPr>
      <w:r w:rsidRPr="00402B0C">
        <w:rPr>
          <w:rFonts w:eastAsia="微軟正黑體" w:cstheme="minorHAnsi" w:hint="eastAsia"/>
          <w:b/>
          <w:spacing w:val="80"/>
          <w:kern w:val="0"/>
          <w:fitText w:val="1440" w:id="1650693376"/>
        </w:rPr>
        <w:t>報名</w:t>
      </w:r>
      <w:r w:rsidR="00F37FE9" w:rsidRPr="00402B0C">
        <w:rPr>
          <w:rFonts w:eastAsia="微軟正黑體" w:cstheme="minorHAnsi" w:hint="eastAsia"/>
          <w:b/>
          <w:spacing w:val="80"/>
          <w:kern w:val="0"/>
          <w:fitText w:val="1440" w:id="1650693376"/>
        </w:rPr>
        <w:t>日</w:t>
      </w:r>
      <w:r w:rsidR="00F37FE9" w:rsidRPr="00402B0C">
        <w:rPr>
          <w:rFonts w:eastAsia="微軟正黑體" w:cstheme="minorHAnsi" w:hint="eastAsia"/>
          <w:b/>
          <w:kern w:val="0"/>
          <w:fitText w:val="1440" w:id="1650693376"/>
        </w:rPr>
        <w:t>期</w:t>
      </w:r>
      <w:r w:rsidRPr="004F2ADC">
        <w:rPr>
          <w:rFonts w:eastAsia="微軟正黑體" w:cstheme="minorHAnsi" w:hint="eastAsia"/>
          <w:b/>
        </w:rPr>
        <w:t>：</w:t>
      </w:r>
      <w:r w:rsidR="00F37FE9" w:rsidRPr="004F2ADC">
        <w:rPr>
          <w:rFonts w:eastAsia="微軟正黑體" w:cstheme="minorHAnsi" w:hint="eastAsia"/>
        </w:rPr>
        <w:t>即日起至</w:t>
      </w:r>
      <w:r w:rsidRPr="004F2ADC">
        <w:rPr>
          <w:rFonts w:eastAsia="微軟正黑體" w:cstheme="minorHAnsi" w:hint="eastAsia"/>
        </w:rPr>
        <w:t>2018</w:t>
      </w:r>
      <w:r w:rsidRPr="004F2ADC">
        <w:rPr>
          <w:rFonts w:eastAsia="微軟正黑體" w:cstheme="minorHAnsi" w:hint="eastAsia"/>
        </w:rPr>
        <w:t>年</w:t>
      </w:r>
      <w:r w:rsidRPr="004F2ADC">
        <w:rPr>
          <w:rFonts w:eastAsia="微軟正黑體" w:cstheme="minorHAnsi" w:hint="eastAsia"/>
        </w:rPr>
        <w:t>3</w:t>
      </w:r>
      <w:r w:rsidRPr="004F2ADC">
        <w:rPr>
          <w:rFonts w:eastAsia="微軟正黑體" w:cstheme="minorHAnsi" w:hint="eastAsia"/>
        </w:rPr>
        <w:t>月</w:t>
      </w:r>
      <w:r w:rsidRPr="004F2ADC">
        <w:rPr>
          <w:rFonts w:eastAsia="微軟正黑體" w:cstheme="minorHAnsi" w:hint="eastAsia"/>
        </w:rPr>
        <w:t>30</w:t>
      </w:r>
      <w:r w:rsidRPr="004F2ADC">
        <w:rPr>
          <w:rFonts w:eastAsia="微軟正黑體" w:cstheme="minorHAnsi" w:hint="eastAsia"/>
        </w:rPr>
        <w:t>日止</w:t>
      </w:r>
      <w:r w:rsidR="00F37FE9" w:rsidRPr="004F2ADC">
        <w:rPr>
          <w:rFonts w:eastAsia="微軟正黑體" w:cstheme="minorHAnsi" w:hint="eastAsia"/>
        </w:rPr>
        <w:t>；</w:t>
      </w:r>
      <w:proofErr w:type="gramStart"/>
      <w:r w:rsidRPr="00520757">
        <w:rPr>
          <w:rFonts w:eastAsia="微軟正黑體" w:cstheme="minorHAnsi" w:hint="eastAsia"/>
          <w:b/>
          <w:bCs/>
          <w:color w:val="FF0000"/>
        </w:rPr>
        <w:t>早鳥價</w:t>
      </w:r>
      <w:r w:rsidRPr="004F2ADC">
        <w:rPr>
          <w:rFonts w:eastAsia="微軟正黑體" w:cstheme="minorHAnsi" w:hint="eastAsia"/>
        </w:rPr>
        <w:t>2018</w:t>
      </w:r>
      <w:r w:rsidRPr="004F2ADC">
        <w:rPr>
          <w:rFonts w:eastAsia="微軟正黑體" w:cstheme="minorHAnsi" w:hint="eastAsia"/>
        </w:rPr>
        <w:t>年</w:t>
      </w:r>
      <w:r w:rsidRPr="004F2ADC">
        <w:rPr>
          <w:rFonts w:eastAsia="微軟正黑體" w:cstheme="minorHAnsi" w:hint="eastAsia"/>
        </w:rPr>
        <w:t>3</w:t>
      </w:r>
      <w:r w:rsidRPr="004F2ADC">
        <w:rPr>
          <w:rFonts w:eastAsia="微軟正黑體" w:cstheme="minorHAnsi" w:hint="eastAsia"/>
        </w:rPr>
        <w:t>月</w:t>
      </w:r>
      <w:r w:rsidRPr="004F2ADC">
        <w:rPr>
          <w:rFonts w:eastAsia="微軟正黑體" w:cstheme="minorHAnsi" w:hint="eastAsia"/>
        </w:rPr>
        <w:t>23</w:t>
      </w:r>
      <w:r w:rsidRPr="004F2ADC">
        <w:rPr>
          <w:rFonts w:eastAsia="微軟正黑體" w:cstheme="minorHAnsi" w:hint="eastAsia"/>
        </w:rPr>
        <w:t>日止</w:t>
      </w:r>
      <w:proofErr w:type="gramEnd"/>
    </w:p>
    <w:p w:rsidR="009B62B8" w:rsidRPr="000955A5" w:rsidRDefault="00F37FE9" w:rsidP="009B62B8">
      <w:pPr>
        <w:spacing w:afterLines="50" w:after="180" w:line="360" w:lineRule="exact"/>
        <w:ind w:left="110" w:hangingChars="50" w:hanging="110"/>
        <w:rPr>
          <w:rFonts w:eastAsia="微軟正黑體" w:cstheme="minorHAnsi"/>
          <w:sz w:val="22"/>
          <w:u w:val="single"/>
        </w:rPr>
      </w:pPr>
      <w:r w:rsidRPr="000955A5">
        <w:rPr>
          <w:rFonts w:eastAsia="微軟正黑體" w:cstheme="minorHAnsi" w:hint="eastAsia"/>
          <w:sz w:val="22"/>
        </w:rPr>
        <w:t>*</w:t>
      </w:r>
      <w:r w:rsidRPr="000955A5">
        <w:rPr>
          <w:rFonts w:eastAsia="微軟正黑體" w:cstheme="minorHAnsi" w:hint="eastAsia"/>
          <w:sz w:val="22"/>
        </w:rPr>
        <w:t>請於收到報名成功通知後</w:t>
      </w:r>
      <w:r w:rsidR="007C71DB" w:rsidRPr="000955A5">
        <w:rPr>
          <w:rFonts w:eastAsia="微軟正黑體" w:cstheme="minorHAnsi" w:hint="eastAsia"/>
          <w:sz w:val="22"/>
        </w:rPr>
        <w:t>3</w:t>
      </w:r>
      <w:r w:rsidRPr="000955A5">
        <w:rPr>
          <w:rFonts w:eastAsia="微軟正黑體" w:cstheme="minorHAnsi" w:hint="eastAsia"/>
          <w:sz w:val="22"/>
        </w:rPr>
        <w:t>日內繳交</w:t>
      </w:r>
      <w:r w:rsidRPr="000955A5">
        <w:rPr>
          <w:rFonts w:eastAsia="微軟正黑體" w:cstheme="minorHAnsi" w:hint="eastAsia"/>
          <w:b/>
          <w:sz w:val="22"/>
          <w:u w:val="single"/>
        </w:rPr>
        <w:t>訂金新台幣</w:t>
      </w:r>
      <w:r w:rsidRPr="000955A5">
        <w:rPr>
          <w:rFonts w:eastAsia="微軟正黑體" w:cstheme="minorHAnsi" w:hint="eastAsia"/>
          <w:b/>
          <w:sz w:val="22"/>
          <w:u w:val="single"/>
        </w:rPr>
        <w:t>30,000</w:t>
      </w:r>
      <w:r w:rsidRPr="000955A5">
        <w:rPr>
          <w:rFonts w:eastAsia="微軟正黑體" w:cstheme="minorHAnsi" w:hint="eastAsia"/>
          <w:b/>
          <w:sz w:val="22"/>
          <w:u w:val="single"/>
        </w:rPr>
        <w:t>元整</w:t>
      </w:r>
      <w:r w:rsidRPr="000955A5">
        <w:rPr>
          <w:rFonts w:eastAsia="微軟正黑體" w:cstheme="minorHAnsi" w:hint="eastAsia"/>
          <w:sz w:val="22"/>
        </w:rPr>
        <w:t>及</w:t>
      </w:r>
      <w:r w:rsidRPr="000955A5">
        <w:rPr>
          <w:rFonts w:eastAsia="微軟正黑體" w:cstheme="minorHAnsi" w:hint="eastAsia"/>
          <w:b/>
          <w:sz w:val="22"/>
          <w:u w:val="single"/>
        </w:rPr>
        <w:t>護照影本</w:t>
      </w:r>
      <w:r w:rsidRPr="000955A5">
        <w:rPr>
          <w:rFonts w:eastAsia="微軟正黑體" w:cstheme="minorHAnsi" w:hint="eastAsia"/>
          <w:sz w:val="22"/>
        </w:rPr>
        <w:t>，並於</w:t>
      </w:r>
      <w:r w:rsidRPr="000955A5">
        <w:rPr>
          <w:rFonts w:eastAsia="微軟正黑體" w:cstheme="minorHAnsi" w:hint="eastAsia"/>
          <w:sz w:val="22"/>
        </w:rPr>
        <w:t>3</w:t>
      </w:r>
      <w:r w:rsidRPr="000955A5">
        <w:rPr>
          <w:rFonts w:eastAsia="微軟正黑體" w:cstheme="minorHAnsi" w:hint="eastAsia"/>
          <w:sz w:val="22"/>
        </w:rPr>
        <w:t>月</w:t>
      </w:r>
      <w:r w:rsidRPr="000955A5">
        <w:rPr>
          <w:rFonts w:eastAsia="微軟正黑體" w:cstheme="minorHAnsi" w:hint="eastAsia"/>
          <w:sz w:val="22"/>
        </w:rPr>
        <w:t>30</w:t>
      </w:r>
      <w:r w:rsidRPr="000955A5">
        <w:rPr>
          <w:rFonts w:eastAsia="微軟正黑體" w:cstheme="minorHAnsi" w:hint="eastAsia"/>
          <w:sz w:val="22"/>
        </w:rPr>
        <w:t>日</w:t>
      </w:r>
      <w:r w:rsidR="00377140" w:rsidRPr="000955A5">
        <w:rPr>
          <w:rFonts w:eastAsia="微軟正黑體" w:cstheme="minorHAnsi" w:hint="eastAsia"/>
          <w:sz w:val="22"/>
        </w:rPr>
        <w:t>前</w:t>
      </w:r>
      <w:r w:rsidRPr="000955A5">
        <w:rPr>
          <w:rFonts w:eastAsia="微軟正黑體" w:cstheme="minorHAnsi" w:hint="eastAsia"/>
          <w:sz w:val="22"/>
        </w:rPr>
        <w:t>繳清款項</w:t>
      </w:r>
      <w:r w:rsidR="00520757" w:rsidRPr="000955A5">
        <w:rPr>
          <w:rFonts w:eastAsia="微軟正黑體" w:cstheme="minorHAnsi" w:hint="eastAsia"/>
          <w:sz w:val="22"/>
        </w:rPr>
        <w:t>。</w:t>
      </w:r>
    </w:p>
    <w:p w:rsidR="0028225E" w:rsidRPr="000955A5" w:rsidRDefault="00777C47" w:rsidP="00777C47">
      <w:pPr>
        <w:tabs>
          <w:tab w:val="left" w:pos="1371"/>
        </w:tabs>
        <w:spacing w:line="360" w:lineRule="exact"/>
        <w:rPr>
          <w:rFonts w:eastAsia="微軟正黑體" w:cstheme="minorHAnsi"/>
          <w:b/>
          <w:color w:val="FF0000"/>
          <w:sz w:val="20"/>
          <w:szCs w:val="20"/>
        </w:rPr>
      </w:pPr>
      <w:r w:rsidRPr="000955A5">
        <w:rPr>
          <w:rFonts w:eastAsia="微軟正黑體" w:cstheme="minorHAnsi" w:hint="eastAsia"/>
          <w:b/>
          <w:sz w:val="20"/>
          <w:szCs w:val="20"/>
        </w:rPr>
        <w:t>備註：</w:t>
      </w:r>
      <w:r w:rsidRPr="000955A5">
        <w:rPr>
          <w:rFonts w:eastAsia="微軟正黑體" w:cstheme="minorHAnsi" w:hint="eastAsia"/>
          <w:b/>
          <w:color w:val="FF0000"/>
          <w:sz w:val="20"/>
          <w:szCs w:val="20"/>
          <w:lang w:eastAsia="zh-HK"/>
        </w:rPr>
        <w:t>此為</w:t>
      </w:r>
      <w:r w:rsidR="00FB36F7" w:rsidRPr="000955A5">
        <w:rPr>
          <w:rFonts w:eastAsia="微軟正黑體" w:cstheme="minorHAnsi" w:hint="eastAsia"/>
          <w:b/>
          <w:color w:val="FF0000"/>
          <w:sz w:val="20"/>
          <w:szCs w:val="20"/>
          <w:lang w:eastAsia="zh-HK"/>
        </w:rPr>
        <w:t>暫訂</w:t>
      </w:r>
      <w:r w:rsidR="0028225E" w:rsidRPr="000955A5">
        <w:rPr>
          <w:rFonts w:eastAsia="微軟正黑體" w:cstheme="minorHAnsi"/>
          <w:b/>
          <w:color w:val="FF0000"/>
          <w:sz w:val="20"/>
          <w:szCs w:val="20"/>
        </w:rPr>
        <w:t>行程內容</w:t>
      </w:r>
      <w:r w:rsidRPr="000955A5">
        <w:rPr>
          <w:rFonts w:eastAsia="微軟正黑體" w:cstheme="minorHAnsi" w:hint="eastAsia"/>
          <w:b/>
          <w:color w:val="FF0000"/>
          <w:sz w:val="20"/>
          <w:szCs w:val="20"/>
        </w:rPr>
        <w:t>,</w:t>
      </w:r>
      <w:r w:rsidRPr="000955A5">
        <w:rPr>
          <w:rFonts w:eastAsia="微軟正黑體" w:cstheme="minorHAnsi"/>
          <w:b/>
          <w:color w:val="FF0000"/>
          <w:sz w:val="20"/>
          <w:szCs w:val="20"/>
        </w:rPr>
        <w:t xml:space="preserve"> </w:t>
      </w:r>
      <w:r w:rsidR="0028225E" w:rsidRPr="000955A5">
        <w:rPr>
          <w:rFonts w:eastAsia="微軟正黑體" w:cstheme="minorHAnsi"/>
          <w:b/>
          <w:color w:val="FF0000"/>
          <w:sz w:val="20"/>
          <w:szCs w:val="20"/>
        </w:rPr>
        <w:tab/>
      </w:r>
      <w:r w:rsidR="00520757" w:rsidRPr="000955A5">
        <w:rPr>
          <w:rFonts w:eastAsia="微軟正黑體" w:cstheme="minorHAnsi" w:hint="eastAsia"/>
          <w:b/>
          <w:color w:val="FF0000"/>
          <w:sz w:val="20"/>
          <w:szCs w:val="20"/>
          <w:lang w:eastAsia="zh-HK"/>
        </w:rPr>
        <w:t>主辦方</w:t>
      </w:r>
      <w:r w:rsidRPr="000955A5">
        <w:rPr>
          <w:rFonts w:eastAsia="微軟正黑體" w:cstheme="minorHAnsi" w:hint="eastAsia"/>
          <w:b/>
          <w:color w:val="FF0000"/>
          <w:sz w:val="20"/>
          <w:szCs w:val="20"/>
        </w:rPr>
        <w:t>保留變更部分行程、航班及餐飲之權益，行程若有變動將於網站隨時更新。</w:t>
      </w:r>
    </w:p>
    <w:tbl>
      <w:tblPr>
        <w:tblStyle w:val="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4111"/>
        <w:gridCol w:w="4855"/>
      </w:tblGrid>
      <w:tr w:rsidR="009B62B8" w:rsidRPr="0028225E" w:rsidTr="00402B0C">
        <w:trPr>
          <w:trHeight w:val="501"/>
          <w:tblHeader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225E" w:rsidRPr="0028225E" w:rsidRDefault="0028225E" w:rsidP="0069144F">
            <w:pPr>
              <w:spacing w:line="360" w:lineRule="exact"/>
              <w:jc w:val="both"/>
              <w:rPr>
                <w:rFonts w:eastAsia="微軟正黑體" w:cstheme="minorHAnsi"/>
                <w:b/>
              </w:rPr>
            </w:pPr>
            <w:r w:rsidRPr="0028225E">
              <w:rPr>
                <w:rFonts w:eastAsia="微軟正黑體" w:cstheme="minorHAnsi"/>
                <w:b/>
              </w:rPr>
              <w:t>天數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225E" w:rsidRPr="0028225E" w:rsidRDefault="0028225E" w:rsidP="0069144F">
            <w:pPr>
              <w:spacing w:line="360" w:lineRule="exact"/>
              <w:jc w:val="both"/>
              <w:rPr>
                <w:rFonts w:eastAsia="微軟正黑體" w:cstheme="minorHAnsi"/>
                <w:b/>
              </w:rPr>
            </w:pPr>
            <w:r w:rsidRPr="0028225E">
              <w:rPr>
                <w:rFonts w:eastAsia="微軟正黑體" w:cstheme="minorHAnsi"/>
                <w:b/>
              </w:rPr>
              <w:t>日期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225E" w:rsidRPr="0028225E" w:rsidRDefault="00FB36F7" w:rsidP="0069144F">
            <w:pPr>
              <w:spacing w:line="360" w:lineRule="exact"/>
              <w:jc w:val="both"/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暫</w:t>
            </w:r>
            <w:r w:rsidR="0028225E" w:rsidRPr="0028225E">
              <w:rPr>
                <w:rFonts w:eastAsia="微軟正黑體" w:cstheme="minorHAnsi"/>
                <w:b/>
              </w:rPr>
              <w:t>定行程</w:t>
            </w:r>
          </w:p>
        </w:tc>
        <w:tc>
          <w:tcPr>
            <w:tcW w:w="48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225E" w:rsidRPr="0028225E" w:rsidRDefault="0028225E" w:rsidP="0069144F">
            <w:pPr>
              <w:spacing w:line="360" w:lineRule="exact"/>
              <w:jc w:val="both"/>
              <w:rPr>
                <w:rFonts w:eastAsia="微軟正黑體" w:cstheme="minorHAnsi"/>
                <w:b/>
              </w:rPr>
            </w:pPr>
            <w:r w:rsidRPr="0028225E">
              <w:rPr>
                <w:rFonts w:eastAsia="微軟正黑體" w:cstheme="minorHAnsi"/>
                <w:b/>
              </w:rPr>
              <w:t>內容說明</w:t>
            </w:r>
          </w:p>
        </w:tc>
      </w:tr>
      <w:tr w:rsidR="009B62B8" w:rsidRPr="0028225E" w:rsidTr="00402B0C"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5/6</w:t>
            </w:r>
          </w:p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 w:hint="eastAsia"/>
              </w:rPr>
              <w:t>日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28225E" w:rsidRPr="00C4465E" w:rsidRDefault="0028225E" w:rsidP="00C4465E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C4465E">
              <w:rPr>
                <w:rFonts w:eastAsia="微軟正黑體" w:cstheme="minorHAnsi"/>
              </w:rPr>
              <w:t>啟程</w:t>
            </w:r>
          </w:p>
        </w:tc>
        <w:tc>
          <w:tcPr>
            <w:tcW w:w="48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225E" w:rsidRPr="0028225E" w:rsidRDefault="0028225E" w:rsidP="0069144F">
            <w:pPr>
              <w:spacing w:line="360" w:lineRule="exact"/>
              <w:jc w:val="both"/>
              <w:rPr>
                <w:rFonts w:eastAsia="微軟正黑體" w:cstheme="minorHAnsi"/>
              </w:rPr>
            </w:pPr>
          </w:p>
        </w:tc>
      </w:tr>
      <w:tr w:rsidR="009B62B8" w:rsidRPr="0028225E" w:rsidTr="00C25C6F">
        <w:trPr>
          <w:trHeight w:val="33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5/7</w:t>
            </w:r>
          </w:p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 w:hint="eastAsia"/>
              </w:rPr>
              <w:t>一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</w:tcPr>
          <w:p w:rsidR="00C4465E" w:rsidRPr="0028225E" w:rsidRDefault="0028225E" w:rsidP="009B62B8">
            <w:pPr>
              <w:spacing w:line="360" w:lineRule="exact"/>
              <w:rPr>
                <w:rFonts w:eastAsia="微軟正黑體" w:cstheme="minorHAnsi"/>
              </w:rPr>
            </w:pPr>
            <w:r w:rsidRPr="00C4465E">
              <w:rPr>
                <w:rFonts w:eastAsia="微軟正黑體" w:cstheme="minorHAnsi"/>
              </w:rPr>
              <w:t>抵達以色列</w:t>
            </w:r>
            <w:r w:rsidR="009B62B8">
              <w:rPr>
                <w:rFonts w:eastAsia="微軟正黑體" w:cstheme="minorHAnsi" w:hint="eastAsia"/>
              </w:rPr>
              <w:t>/</w:t>
            </w:r>
            <w:r w:rsidR="009B62B8">
              <w:rPr>
                <w:rFonts w:eastAsia="微軟正黑體" w:cstheme="minorHAnsi"/>
              </w:rPr>
              <w:t xml:space="preserve"> </w:t>
            </w:r>
            <w:r w:rsidR="00C4465E">
              <w:rPr>
                <w:rFonts w:eastAsia="微軟正黑體" w:cstheme="minorHAnsi" w:hint="eastAsia"/>
                <w:lang w:eastAsia="zh-HK"/>
              </w:rPr>
              <w:t>企</w:t>
            </w:r>
            <w:r w:rsidR="00C4465E">
              <w:rPr>
                <w:rFonts w:eastAsia="微軟正黑體" w:cstheme="minorHAnsi" w:hint="eastAsia"/>
              </w:rPr>
              <w:t>業</w:t>
            </w:r>
            <w:r w:rsidR="00C4465E">
              <w:rPr>
                <w:rFonts w:eastAsia="微軟正黑體" w:cstheme="minorHAnsi" w:hint="eastAsia"/>
                <w:lang w:eastAsia="zh-HK"/>
              </w:rPr>
              <w:t>參訪</w:t>
            </w:r>
            <w:r w:rsidR="00C4465E">
              <w:rPr>
                <w:rFonts w:eastAsia="微軟正黑體" w:cstheme="minorHAnsi" w:hint="eastAsia"/>
              </w:rPr>
              <w:t>:</w:t>
            </w:r>
            <w:r w:rsidR="00C4465E">
              <w:rPr>
                <w:rFonts w:eastAsia="微軟正黑體" w:cstheme="minorHAnsi"/>
                <w:lang w:eastAsia="zh-HK"/>
              </w:rPr>
              <w:t xml:space="preserve"> </w:t>
            </w:r>
          </w:p>
          <w:p w:rsidR="00815433" w:rsidRPr="00C4465E" w:rsidRDefault="00815433" w:rsidP="00B2548F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305" w:hanging="283"/>
              <w:rPr>
                <w:rFonts w:eastAsia="微軟正黑體" w:cstheme="minorHAnsi"/>
              </w:rPr>
            </w:pPr>
            <w:proofErr w:type="spellStart"/>
            <w:r w:rsidRPr="00815433">
              <w:rPr>
                <w:rFonts w:eastAsia="微軟正黑體" w:cstheme="minorHAnsi" w:hint="eastAsia"/>
                <w:b/>
                <w:bCs/>
              </w:rPr>
              <w:t>NaanDanJain</w:t>
            </w:r>
            <w:proofErr w:type="spellEnd"/>
            <w:r w:rsidRPr="00815433">
              <w:rPr>
                <w:rFonts w:eastAsia="微軟正黑體" w:cstheme="minorHAnsi" w:hint="eastAsia"/>
                <w:b/>
                <w:bCs/>
              </w:rPr>
              <w:t xml:space="preserve"> </w:t>
            </w:r>
          </w:p>
          <w:p w:rsidR="00815433" w:rsidRDefault="00815433" w:rsidP="00815433">
            <w:pPr>
              <w:pStyle w:val="ListParagraph"/>
              <w:spacing w:line="360" w:lineRule="exact"/>
              <w:ind w:leftChars="0" w:left="305"/>
            </w:pPr>
            <w:r>
              <w:fldChar w:fldCharType="begin"/>
            </w:r>
            <w:r>
              <w:instrText xml:space="preserve"> HYPERLINK "http://www.naandanjain.com/" </w:instrText>
            </w:r>
            <w:r>
              <w:fldChar w:fldCharType="separate"/>
            </w:r>
            <w:r w:rsidRPr="003E1BA2">
              <w:rPr>
                <w:rStyle w:val="Hyperlink"/>
                <w:rFonts w:eastAsia="微軟正黑體" w:cstheme="minorHAnsi"/>
              </w:rPr>
              <w:t>http://www.naandanjain.com/</w:t>
            </w:r>
            <w:r>
              <w:rPr>
                <w:rStyle w:val="Hyperlink"/>
                <w:rFonts w:eastAsia="微軟正黑體" w:cstheme="minorHAnsi"/>
              </w:rPr>
              <w:fldChar w:fldCharType="end"/>
            </w:r>
            <w:r>
              <w:t xml:space="preserve">  </w:t>
            </w:r>
          </w:p>
          <w:p w:rsidR="00FB36F7" w:rsidRPr="00DF0663" w:rsidRDefault="00DF0663" w:rsidP="00B2548F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305"/>
              <w:rPr>
                <w:rFonts w:eastAsia="微軟正黑體" w:cstheme="minorHAnsi"/>
              </w:rPr>
            </w:pPr>
            <w:bookmarkStart w:id="0" w:name="_GoBack"/>
            <w:bookmarkEnd w:id="0"/>
            <w:r w:rsidRPr="00815433">
              <w:rPr>
                <w:rFonts w:eastAsia="微軟正黑體" w:cstheme="minorHAnsi" w:hint="eastAsia"/>
                <w:b/>
                <w:bCs/>
              </w:rPr>
              <w:t>Kibbutz Yavne</w:t>
            </w:r>
            <w:r w:rsidRPr="00C4465E">
              <w:rPr>
                <w:rFonts w:eastAsia="微軟正黑體" w:cstheme="minorHAnsi" w:hint="eastAsia"/>
              </w:rPr>
              <w:t xml:space="preserve"> </w:t>
            </w: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815433" w:rsidRDefault="00815433" w:rsidP="00815433">
            <w:pPr>
              <w:pStyle w:val="ListParagraph"/>
              <w:spacing w:line="360" w:lineRule="exact"/>
              <w:ind w:leftChars="0" w:left="304"/>
              <w:jc w:val="both"/>
              <w:rPr>
                <w:rFonts w:eastAsia="微軟正黑體" w:cstheme="minorHAnsi"/>
              </w:rPr>
            </w:pPr>
            <w:r w:rsidRPr="009B62B8">
              <w:rPr>
                <w:rFonts w:eastAsia="微軟正黑體" w:cstheme="minorHAnsi"/>
                <w:b/>
                <w:bCs/>
                <w:noProof/>
                <w:lang w:bidi="he-IL"/>
              </w:rPr>
              <w:drawing>
                <wp:anchor distT="0" distB="0" distL="114300" distR="114300" simplePos="0" relativeHeight="251658240" behindDoc="1" locked="0" layoutInCell="1" allowOverlap="1" wp14:anchorId="40D456B7" wp14:editId="2D0F7E8D">
                  <wp:simplePos x="0" y="0"/>
                  <wp:positionH relativeFrom="column">
                    <wp:posOffset>51316</wp:posOffset>
                  </wp:positionH>
                  <wp:positionV relativeFrom="paragraph">
                    <wp:posOffset>98049</wp:posOffset>
                  </wp:positionV>
                  <wp:extent cx="802489" cy="224919"/>
                  <wp:effectExtent l="0" t="0" r="0" b="3810"/>
                  <wp:wrapTight wrapText="bothSides">
                    <wp:wrapPolygon edited="0">
                      <wp:start x="0" y="0"/>
                      <wp:lineTo x="0" y="20136"/>
                      <wp:lineTo x="21036" y="20136"/>
                      <wp:lineTo x="21036" y="0"/>
                      <wp:lineTo x="0" y="0"/>
                    </wp:wrapPolygon>
                  </wp:wrapTight>
                  <wp:docPr id="1" name="Picture 1" descr="C:\Users\elsaH\Desktop\ND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aH\Desktop\ND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89" cy="22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B62B8">
              <w:rPr>
                <w:rFonts w:eastAsia="微軟正黑體" w:cstheme="minorHAnsi" w:hint="eastAsia"/>
                <w:b/>
                <w:bCs/>
              </w:rPr>
              <w:t>NaanDanJain</w:t>
            </w:r>
            <w:proofErr w:type="spellEnd"/>
            <w:r>
              <w:rPr>
                <w:rFonts w:eastAsia="微軟正黑體" w:cstheme="minorHAnsi" w:hint="eastAsia"/>
              </w:rPr>
              <w:t>以色列頂尖滴灌設備廠商，</w:t>
            </w:r>
            <w:r>
              <w:rPr>
                <w:rFonts w:eastAsia="微軟正黑體" w:cstheme="minorHAnsi" w:hint="eastAsia"/>
                <w:lang w:eastAsia="zh-HK"/>
              </w:rPr>
              <w:t>農田</w:t>
            </w:r>
            <w:r>
              <w:rPr>
                <w:rFonts w:eastAsia="微軟正黑體" w:cstheme="minorHAnsi" w:hint="eastAsia"/>
              </w:rPr>
              <w:t>/</w:t>
            </w:r>
            <w:r>
              <w:rPr>
                <w:rFonts w:eastAsia="微軟正黑體" w:cstheme="minorHAnsi" w:hint="eastAsia"/>
                <w:lang w:eastAsia="zh-HK"/>
              </w:rPr>
              <w:t>溫室之</w:t>
            </w:r>
            <w:r w:rsidRPr="0028225E">
              <w:rPr>
                <w:rFonts w:eastAsia="微軟正黑體" w:cstheme="minorHAnsi"/>
              </w:rPr>
              <w:t>滴灌設備關鍵技術最新發展及應用成果</w:t>
            </w:r>
            <w:r>
              <w:rPr>
                <w:rFonts w:eastAsia="微軟正黑體" w:cstheme="minorHAnsi" w:hint="eastAsia"/>
              </w:rPr>
              <w:t>。</w:t>
            </w:r>
          </w:p>
          <w:p w:rsidR="00777C47" w:rsidRPr="00815433" w:rsidRDefault="00777C47" w:rsidP="00815433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304" w:hanging="284"/>
              <w:jc w:val="both"/>
              <w:rPr>
                <w:rFonts w:eastAsia="微軟正黑體" w:cstheme="minorHAnsi"/>
              </w:rPr>
            </w:pPr>
            <w:r w:rsidRPr="00815433">
              <w:rPr>
                <w:rFonts w:eastAsia="微軟正黑體" w:cstheme="minorHAnsi" w:hint="eastAsia"/>
                <w:b/>
                <w:bCs/>
              </w:rPr>
              <w:t>Kibbutz Yavne</w:t>
            </w:r>
            <w:r w:rsidRPr="00815433">
              <w:rPr>
                <w:rFonts w:eastAsia="微軟正黑體" w:cstheme="minorHAnsi" w:hint="eastAsia"/>
              </w:rPr>
              <w:t xml:space="preserve"> </w:t>
            </w:r>
            <w:r w:rsidRPr="00815433">
              <w:rPr>
                <w:rFonts w:eastAsia="微軟正黑體" w:cstheme="minorHAnsi" w:hint="eastAsia"/>
              </w:rPr>
              <w:t>乳牛餵飼管理</w:t>
            </w:r>
            <w:r w:rsidR="00520757" w:rsidRPr="00815433">
              <w:rPr>
                <w:rFonts w:eastAsia="微軟正黑體" w:cstheme="minorHAnsi" w:hint="eastAsia"/>
                <w:lang w:eastAsia="zh-HK"/>
              </w:rPr>
              <w:t>合</w:t>
            </w:r>
            <w:r w:rsidR="00520757" w:rsidRPr="00815433">
              <w:rPr>
                <w:rFonts w:eastAsia="微軟正黑體" w:cstheme="minorHAnsi" w:hint="eastAsia"/>
              </w:rPr>
              <w:t>作</w:t>
            </w:r>
            <w:r w:rsidR="00520757" w:rsidRPr="00815433">
              <w:rPr>
                <w:rFonts w:eastAsia="微軟正黑體" w:cstheme="minorHAnsi" w:hint="eastAsia"/>
                <w:lang w:eastAsia="zh-HK"/>
              </w:rPr>
              <w:t>農場</w:t>
            </w:r>
          </w:p>
          <w:p w:rsidR="0028225E" w:rsidRPr="0028225E" w:rsidRDefault="00520757" w:rsidP="00815433">
            <w:pPr>
              <w:spacing w:line="360" w:lineRule="exact"/>
              <w:ind w:left="304"/>
              <w:jc w:val="both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HK"/>
              </w:rPr>
              <w:t>以</w:t>
            </w:r>
            <w:r w:rsidR="00777C47">
              <w:rPr>
                <w:rFonts w:eastAsia="微軟正黑體" w:cstheme="minorHAnsi" w:hint="eastAsia"/>
              </w:rPr>
              <w:t>電腦</w:t>
            </w:r>
            <w:r>
              <w:rPr>
                <w:rFonts w:eastAsia="微軟正黑體" w:cstheme="minorHAnsi" w:hint="eastAsia"/>
                <w:lang w:eastAsia="zh-HK"/>
              </w:rPr>
              <w:t>全面</w:t>
            </w:r>
            <w:r w:rsidR="00777C47">
              <w:rPr>
                <w:rFonts w:eastAsia="微軟正黑體" w:cstheme="minorHAnsi" w:hint="eastAsia"/>
              </w:rPr>
              <w:t>控制</w:t>
            </w:r>
            <w:r w:rsidR="00815433">
              <w:rPr>
                <w:rFonts w:eastAsia="微軟正黑體" w:cstheme="minorHAnsi" w:hint="eastAsia"/>
                <w:lang w:eastAsia="zh-HK"/>
              </w:rPr>
              <w:t>完</w:t>
            </w:r>
            <w:r w:rsidR="00815433">
              <w:rPr>
                <w:rFonts w:eastAsia="微軟正黑體" w:cstheme="minorHAnsi" w:hint="eastAsia"/>
              </w:rPr>
              <w:t>全</w:t>
            </w:r>
            <w:proofErr w:type="gramStart"/>
            <w:r w:rsidR="00777C47">
              <w:rPr>
                <w:rFonts w:eastAsia="微軟正黑體" w:cstheme="minorHAnsi" w:hint="eastAsia"/>
              </w:rPr>
              <w:t>混合日糧調配</w:t>
            </w:r>
            <w:proofErr w:type="gramEnd"/>
            <w:r w:rsidR="009B62B8">
              <w:rPr>
                <w:rFonts w:eastAsia="微軟正黑體" w:cstheme="minorHAnsi" w:hint="eastAsia"/>
                <w:lang w:eastAsia="zh-HK"/>
              </w:rPr>
              <w:t>及乳牛管</w:t>
            </w:r>
            <w:r w:rsidR="009B62B8">
              <w:rPr>
                <w:rFonts w:eastAsia="微軟正黑體" w:cstheme="minorHAnsi" w:hint="eastAsia"/>
              </w:rPr>
              <w:t>理</w:t>
            </w:r>
          </w:p>
        </w:tc>
      </w:tr>
      <w:tr w:rsidR="009B62B8" w:rsidRPr="0028225E" w:rsidTr="00402B0C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8225E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5/8</w:t>
            </w:r>
          </w:p>
          <w:p w:rsidR="0028225E" w:rsidRPr="0028225E" w:rsidRDefault="0028225E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/>
              </w:rPr>
              <w:t>二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</w:tcPr>
          <w:p w:rsidR="00671CC8" w:rsidRDefault="00671CC8" w:rsidP="00671CC8">
            <w:pPr>
              <w:spacing w:line="360" w:lineRule="exact"/>
            </w:pPr>
            <w:r>
              <w:rPr>
                <w:rFonts w:hint="eastAsia"/>
                <w:lang w:eastAsia="zh-HK"/>
              </w:rPr>
              <w:t>參觀</w:t>
            </w:r>
            <w:r>
              <w:rPr>
                <w:rFonts w:hint="eastAsia"/>
              </w:rPr>
              <w:t>:</w:t>
            </w:r>
          </w:p>
          <w:p w:rsidR="00BE0BAD" w:rsidRPr="00C4465E" w:rsidRDefault="00C25C6F" w:rsidP="00671CC8">
            <w:pPr>
              <w:spacing w:line="360" w:lineRule="exact"/>
              <w:rPr>
                <w:rFonts w:eastAsia="微軟正黑體" w:cstheme="minorHAnsi"/>
              </w:rPr>
            </w:pPr>
            <w:hyperlink r:id="rId8" w:history="1">
              <w:r w:rsidR="0028225E" w:rsidRPr="00671CC8">
                <w:rPr>
                  <w:rStyle w:val="Hyperlink"/>
                  <w:rFonts w:eastAsia="微軟正黑體" w:cstheme="minorHAnsi"/>
                  <w:b/>
                  <w:bCs/>
                </w:rPr>
                <w:t>以色列國際農業展覽會</w:t>
              </w:r>
            </w:hyperlink>
            <w:proofErr w:type="spellStart"/>
            <w:r w:rsidR="00671CC8">
              <w:rPr>
                <w:rStyle w:val="Hyperlink"/>
                <w:rFonts w:eastAsia="微軟正黑體" w:cstheme="minorHAnsi"/>
                <w:b/>
                <w:bCs/>
              </w:rPr>
              <w:t>Agritech</w:t>
            </w:r>
            <w:proofErr w:type="spellEnd"/>
            <w:r w:rsidR="00671CC8">
              <w:rPr>
                <w:rStyle w:val="Hyperlink"/>
                <w:rFonts w:eastAsia="微軟正黑體" w:cstheme="minorHAnsi"/>
                <w:b/>
                <w:bCs/>
              </w:rPr>
              <w:t xml:space="preserve"> 2018</w:t>
            </w:r>
          </w:p>
          <w:p w:rsidR="0028225E" w:rsidRDefault="0028225E" w:rsidP="00C4465E">
            <w:pPr>
              <w:spacing w:line="360" w:lineRule="exact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(</w:t>
            </w:r>
            <w:proofErr w:type="spellStart"/>
            <w:r w:rsidRPr="0028225E">
              <w:rPr>
                <w:rFonts w:eastAsia="微軟正黑體" w:cstheme="minorHAnsi"/>
              </w:rPr>
              <w:t>Agritech</w:t>
            </w:r>
            <w:proofErr w:type="spellEnd"/>
            <w:r w:rsidRPr="0028225E">
              <w:rPr>
                <w:rFonts w:eastAsia="微軟正黑體" w:cstheme="minorHAnsi"/>
              </w:rPr>
              <w:t xml:space="preserve"> 2018 Israel</w:t>
            </w:r>
            <w:r w:rsidRPr="0028225E">
              <w:rPr>
                <w:rFonts w:eastAsia="微軟正黑體" w:cstheme="minorHAnsi" w:hint="eastAsia"/>
              </w:rPr>
              <w:t>)</w:t>
            </w:r>
          </w:p>
          <w:p w:rsidR="009B62B8" w:rsidRPr="0028225E" w:rsidRDefault="009B62B8" w:rsidP="00C4465E">
            <w:pPr>
              <w:spacing w:line="360" w:lineRule="exact"/>
              <w:rPr>
                <w:rFonts w:eastAsia="微軟正黑體" w:cstheme="minorHAnsi"/>
              </w:rPr>
            </w:pP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28225E" w:rsidRPr="009B62B8" w:rsidRDefault="009B62B8" w:rsidP="009B62B8">
            <w:pPr>
              <w:spacing w:line="360" w:lineRule="exact"/>
              <w:jc w:val="both"/>
              <w:rPr>
                <w:rFonts w:eastAsia="微軟正黑體" w:cstheme="minorHAnsi"/>
                <w:b/>
                <w:bCs/>
              </w:rPr>
            </w:pPr>
            <w:r w:rsidRPr="009B62B8">
              <w:rPr>
                <w:rFonts w:eastAsia="微軟正黑體" w:cstheme="minorHAnsi"/>
                <w:b/>
                <w:bCs/>
                <w:noProof/>
                <w:lang w:bidi="he-IL"/>
              </w:rPr>
              <w:drawing>
                <wp:anchor distT="0" distB="0" distL="114300" distR="114300" simplePos="0" relativeHeight="251659264" behindDoc="1" locked="0" layoutInCell="1" allowOverlap="1" wp14:anchorId="7DDCFCC6" wp14:editId="21DA2507">
                  <wp:simplePos x="0" y="0"/>
                  <wp:positionH relativeFrom="column">
                    <wp:posOffset>-23377</wp:posOffset>
                  </wp:positionH>
                  <wp:positionV relativeFrom="paragraph">
                    <wp:posOffset>58033</wp:posOffset>
                  </wp:positionV>
                  <wp:extent cx="1141095" cy="340360"/>
                  <wp:effectExtent l="0" t="0" r="1905" b="2540"/>
                  <wp:wrapTight wrapText="bothSides">
                    <wp:wrapPolygon edited="0">
                      <wp:start x="11179" y="1209"/>
                      <wp:lineTo x="1803" y="7254"/>
                      <wp:lineTo x="361" y="8463"/>
                      <wp:lineTo x="361" y="20552"/>
                      <wp:lineTo x="21275" y="20552"/>
                      <wp:lineTo x="21275" y="10881"/>
                      <wp:lineTo x="20554" y="7254"/>
                      <wp:lineTo x="16588" y="1209"/>
                      <wp:lineTo x="11179" y="1209"/>
                    </wp:wrapPolygon>
                  </wp:wrapTight>
                  <wp:docPr id="4" name="Picture 4" descr="C:\Users\elsaH\Desktop\Agritech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saH\Desktop\Agritech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62B8">
              <w:rPr>
                <w:rFonts w:eastAsia="微軟正黑體" w:cstheme="minorHAnsi" w:hint="eastAsia"/>
                <w:b/>
                <w:bCs/>
                <w:lang w:eastAsia="zh-HK"/>
              </w:rPr>
              <w:t>第</w:t>
            </w:r>
            <w:r w:rsidRPr="009B62B8">
              <w:rPr>
                <w:rFonts w:eastAsia="微軟正黑體" w:cstheme="minorHAnsi" w:hint="eastAsia"/>
                <w:b/>
                <w:bCs/>
              </w:rPr>
              <w:t>20</w:t>
            </w:r>
            <w:r w:rsidRPr="009B62B8">
              <w:rPr>
                <w:rFonts w:eastAsia="微軟正黑體" w:cstheme="minorHAnsi" w:hint="eastAsia"/>
                <w:b/>
                <w:bCs/>
                <w:lang w:eastAsia="zh-HK"/>
              </w:rPr>
              <w:t>屆</w:t>
            </w:r>
            <w:r w:rsidR="0028225E" w:rsidRPr="009B62B8">
              <w:rPr>
                <w:rFonts w:eastAsia="微軟正黑體" w:cstheme="minorHAnsi" w:hint="eastAsia"/>
                <w:b/>
                <w:bCs/>
              </w:rPr>
              <w:t>以色列國際農業展覽會</w:t>
            </w:r>
            <w:proofErr w:type="spellStart"/>
            <w:r w:rsidR="00671CC8" w:rsidRPr="009B62B8">
              <w:rPr>
                <w:rFonts w:eastAsia="微軟正黑體" w:cstheme="minorHAnsi" w:hint="eastAsia"/>
                <w:b/>
                <w:bCs/>
              </w:rPr>
              <w:t>Agritech</w:t>
            </w:r>
            <w:proofErr w:type="spellEnd"/>
            <w:r w:rsidR="00671CC8" w:rsidRPr="009B62B8">
              <w:rPr>
                <w:rFonts w:eastAsia="微軟正黑體" w:cstheme="minorHAnsi" w:hint="eastAsia"/>
                <w:b/>
                <w:bCs/>
              </w:rPr>
              <w:t xml:space="preserve"> 2018</w:t>
            </w:r>
          </w:p>
          <w:p w:rsidR="00E72F65" w:rsidRPr="003208B9" w:rsidRDefault="0028225E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全球</w:t>
            </w:r>
            <w:r w:rsidR="00E72F65">
              <w:rPr>
                <w:rFonts w:eastAsia="微軟正黑體" w:cstheme="minorHAnsi" w:hint="eastAsia"/>
              </w:rPr>
              <w:t>最新</w:t>
            </w:r>
            <w:r w:rsidRPr="0028225E">
              <w:rPr>
                <w:rFonts w:eastAsia="微軟正黑體" w:cstheme="minorHAnsi" w:hint="eastAsia"/>
              </w:rPr>
              <w:t>科技農業發展趨勢</w:t>
            </w:r>
            <w:r w:rsidR="00E72F65">
              <w:rPr>
                <w:rFonts w:eastAsia="微軟正黑體" w:cstheme="minorHAnsi" w:hint="eastAsia"/>
              </w:rPr>
              <w:t>，</w:t>
            </w:r>
            <w:r w:rsidR="00671CC8">
              <w:rPr>
                <w:rFonts w:eastAsia="微軟正黑體" w:cstheme="minorHAnsi" w:hint="eastAsia"/>
                <w:lang w:eastAsia="zh-HK"/>
              </w:rPr>
              <w:t>為</w:t>
            </w:r>
            <w:r w:rsidR="00671CC8">
              <w:rPr>
                <w:rFonts w:eastAsia="微軟正黑體" w:cstheme="minorHAnsi" w:hint="eastAsia"/>
              </w:rPr>
              <w:t>3</w:t>
            </w:r>
            <w:r w:rsidR="00671CC8">
              <w:rPr>
                <w:rFonts w:eastAsia="微軟正黑體" w:cstheme="minorHAnsi" w:hint="eastAsia"/>
                <w:lang w:eastAsia="zh-HK"/>
              </w:rPr>
              <w:t>年一次的展會</w:t>
            </w:r>
            <w:r w:rsidR="00671CC8">
              <w:rPr>
                <w:rFonts w:eastAsia="微軟正黑體" w:cstheme="minorHAnsi" w:hint="eastAsia"/>
              </w:rPr>
              <w:t>。</w:t>
            </w:r>
            <w:r w:rsidR="00E72F65">
              <w:rPr>
                <w:rFonts w:eastAsia="微軟正黑體" w:cstheme="minorHAnsi" w:hint="eastAsia"/>
              </w:rPr>
              <w:t>2015</w:t>
            </w:r>
            <w:r w:rsidR="00E72F65">
              <w:rPr>
                <w:rFonts w:eastAsia="微軟正黑體" w:cstheme="minorHAnsi" w:hint="eastAsia"/>
              </w:rPr>
              <w:t>年共吸引</w:t>
            </w:r>
            <w:r w:rsidR="00E72F65">
              <w:rPr>
                <w:rFonts w:eastAsia="微軟正黑體" w:cstheme="minorHAnsi" w:hint="eastAsia"/>
              </w:rPr>
              <w:t>250</w:t>
            </w:r>
            <w:r w:rsidR="00E72F65">
              <w:rPr>
                <w:rFonts w:eastAsia="微軟正黑體" w:cstheme="minorHAnsi" w:hint="eastAsia"/>
              </w:rPr>
              <w:t>餘家廠商參展，超過</w:t>
            </w:r>
            <w:r w:rsidR="00E72F65">
              <w:rPr>
                <w:rFonts w:eastAsia="微軟正黑體" w:cstheme="minorHAnsi" w:hint="eastAsia"/>
              </w:rPr>
              <w:t>3</w:t>
            </w:r>
            <w:r w:rsidR="00E72F65">
              <w:rPr>
                <w:rFonts w:eastAsia="微軟正黑體" w:cstheme="minorHAnsi" w:hint="eastAsia"/>
              </w:rPr>
              <w:t>萬</w:t>
            </w:r>
            <w:r w:rsidR="00E72F65">
              <w:rPr>
                <w:rFonts w:eastAsia="微軟正黑體" w:cstheme="minorHAnsi" w:hint="eastAsia"/>
              </w:rPr>
              <w:t>5</w:t>
            </w:r>
            <w:r w:rsidR="00E72F65">
              <w:rPr>
                <w:rFonts w:eastAsia="微軟正黑體" w:cstheme="minorHAnsi" w:hint="eastAsia"/>
              </w:rPr>
              <w:t>千名人次參觀，展出主題包含</w:t>
            </w:r>
            <w:r w:rsidR="003208B9">
              <w:rPr>
                <w:rFonts w:eastAsia="微軟正黑體" w:cstheme="minorHAnsi" w:hint="eastAsia"/>
              </w:rPr>
              <w:t>溫室、灌溉與水資源管理、採後處理、精準農業、家畜與乳品、水產養殖等領域。</w:t>
            </w:r>
          </w:p>
        </w:tc>
      </w:tr>
      <w:tr w:rsidR="009B62B8" w:rsidRPr="0028225E" w:rsidTr="00402B0C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4</w:t>
            </w:r>
          </w:p>
        </w:tc>
        <w:tc>
          <w:tcPr>
            <w:tcW w:w="709" w:type="dxa"/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5/9</w:t>
            </w:r>
          </w:p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/>
              </w:rPr>
              <w:t>三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</w:tcPr>
          <w:p w:rsidR="00671CC8" w:rsidRDefault="00671CC8" w:rsidP="00671CC8">
            <w:pPr>
              <w:spacing w:line="360" w:lineRule="exact"/>
              <w:rPr>
                <w:rFonts w:eastAsia="微軟正黑體" w:cstheme="minorHAnsi"/>
              </w:rPr>
            </w:pPr>
            <w:r w:rsidRPr="00671CC8">
              <w:rPr>
                <w:rFonts w:eastAsia="微軟正黑體" w:cstheme="minorHAnsi" w:hint="eastAsia"/>
              </w:rPr>
              <w:t>企業參訪</w:t>
            </w:r>
            <w:r w:rsidRPr="00671CC8">
              <w:rPr>
                <w:rFonts w:eastAsia="微軟正黑體" w:cstheme="minorHAnsi" w:hint="eastAsia"/>
              </w:rPr>
              <w:t>:</w:t>
            </w:r>
          </w:p>
          <w:p w:rsidR="00BE0BAD" w:rsidRPr="0028225E" w:rsidRDefault="00671CC8" w:rsidP="00B2548F">
            <w:pPr>
              <w:spacing w:line="36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-</w:t>
            </w:r>
            <w:r>
              <w:rPr>
                <w:rFonts w:eastAsia="微軟正黑體" w:cstheme="minorHAnsi"/>
              </w:rPr>
              <w:t xml:space="preserve">  </w:t>
            </w:r>
            <w:proofErr w:type="spellStart"/>
            <w:r w:rsidR="00BE0BAD" w:rsidRPr="00815433">
              <w:rPr>
                <w:rFonts w:eastAsia="微軟正黑體" w:cstheme="minorHAnsi"/>
                <w:b/>
                <w:bCs/>
              </w:rPr>
              <w:t>Juran</w:t>
            </w:r>
            <w:proofErr w:type="spellEnd"/>
            <w:r w:rsidR="00BE0BAD" w:rsidRPr="00815433">
              <w:rPr>
                <w:rFonts w:eastAsia="微軟正黑體" w:cstheme="minorHAnsi"/>
                <w:b/>
                <w:bCs/>
              </w:rPr>
              <w:t xml:space="preserve"> Tech</w:t>
            </w:r>
            <w:r w:rsidR="00F35100" w:rsidRPr="00815433">
              <w:rPr>
                <w:rFonts w:eastAsia="微軟正黑體" w:cstheme="minorHAnsi" w:hint="eastAsia"/>
                <w:b/>
                <w:bCs/>
              </w:rPr>
              <w:t>.</w:t>
            </w:r>
            <w:r w:rsidR="00FB36F7">
              <w:rPr>
                <w:rFonts w:eastAsia="微軟正黑體" w:cstheme="minorHAnsi"/>
              </w:rPr>
              <w:t xml:space="preserve"> </w:t>
            </w:r>
            <w:hyperlink r:id="rId10" w:history="1">
              <w:r w:rsidR="00B2548F" w:rsidRPr="003E1BA2">
                <w:rPr>
                  <w:rStyle w:val="Hyperlink"/>
                  <w:rFonts w:eastAsia="微軟正黑體" w:cstheme="minorHAnsi"/>
                </w:rPr>
                <w:t>http://www.jur</w:t>
              </w:r>
              <w:r w:rsidR="00B2548F" w:rsidRPr="003E1BA2">
                <w:rPr>
                  <w:rStyle w:val="Hyperlink"/>
                  <w:rFonts w:eastAsia="微軟正黑體" w:cstheme="minorHAnsi"/>
                </w:rPr>
                <w:t>a</w:t>
              </w:r>
              <w:r w:rsidR="00B2548F" w:rsidRPr="003E1BA2">
                <w:rPr>
                  <w:rStyle w:val="Hyperlink"/>
                  <w:rFonts w:eastAsia="微軟正黑體" w:cstheme="minorHAnsi"/>
                </w:rPr>
                <w:t>n.co.il/</w:t>
              </w:r>
            </w:hyperlink>
            <w:r w:rsidR="00FB36F7">
              <w:rPr>
                <w:rFonts w:eastAsia="微軟正黑體" w:cstheme="minorHAnsi"/>
              </w:rPr>
              <w:t xml:space="preserve"> </w:t>
            </w:r>
          </w:p>
          <w:p w:rsidR="00BE0BAD" w:rsidRPr="0028225E" w:rsidRDefault="00671CC8" w:rsidP="00671CC8">
            <w:pPr>
              <w:spacing w:line="36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-</w:t>
            </w:r>
            <w:r>
              <w:rPr>
                <w:rFonts w:eastAsia="微軟正黑體" w:cstheme="minorHAnsi"/>
              </w:rPr>
              <w:t xml:space="preserve">  </w:t>
            </w:r>
            <w:r w:rsidR="00BE0BAD" w:rsidRPr="00815433">
              <w:rPr>
                <w:rFonts w:eastAsia="微軟正黑體" w:cstheme="minorHAnsi"/>
                <w:b/>
                <w:bCs/>
              </w:rPr>
              <w:t xml:space="preserve">SCR </w:t>
            </w:r>
            <w:r w:rsidR="00BE0BAD" w:rsidRPr="00815433">
              <w:rPr>
                <w:rFonts w:eastAsia="微軟正黑體" w:cstheme="minorHAnsi" w:hint="eastAsia"/>
                <w:b/>
                <w:bCs/>
              </w:rPr>
              <w:t>dairy</w:t>
            </w:r>
            <w:r w:rsidR="00FB36F7">
              <w:rPr>
                <w:rFonts w:eastAsia="微軟正黑體" w:cstheme="minorHAnsi"/>
              </w:rPr>
              <w:t xml:space="preserve"> </w:t>
            </w:r>
            <w:hyperlink r:id="rId11" w:history="1">
              <w:r w:rsidR="00FB36F7" w:rsidRPr="003E1BA2">
                <w:rPr>
                  <w:rStyle w:val="Hyperlink"/>
                  <w:rFonts w:eastAsia="微軟正黑體" w:cstheme="minorHAnsi"/>
                </w:rPr>
                <w:t>http://www.scrdairy.com/</w:t>
              </w:r>
            </w:hyperlink>
            <w:r w:rsidR="00FB36F7">
              <w:rPr>
                <w:rFonts w:eastAsia="微軟正黑體" w:cstheme="minorHAnsi"/>
              </w:rPr>
              <w:t xml:space="preserve"> </w:t>
            </w:r>
          </w:p>
          <w:p w:rsidR="0028225E" w:rsidRPr="0028225E" w:rsidRDefault="00671CC8" w:rsidP="00671CC8">
            <w:pPr>
              <w:spacing w:line="36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-</w:t>
            </w:r>
            <w:r>
              <w:rPr>
                <w:rFonts w:eastAsia="微軟正黑體" w:cstheme="minorHAnsi"/>
              </w:rPr>
              <w:t xml:space="preserve">  </w:t>
            </w:r>
            <w:r w:rsidR="00BE0BAD" w:rsidRPr="00815433">
              <w:rPr>
                <w:rFonts w:eastAsia="微軟正黑體" w:cstheme="minorHAnsi"/>
                <w:b/>
                <w:bCs/>
              </w:rPr>
              <w:t>Dagan</w:t>
            </w:r>
            <w:r w:rsidR="00FB36F7">
              <w:rPr>
                <w:rFonts w:eastAsia="微軟正黑體" w:cstheme="minorHAnsi"/>
              </w:rPr>
              <w:t xml:space="preserve"> </w:t>
            </w:r>
            <w:hyperlink r:id="rId12" w:history="1">
              <w:r w:rsidR="00FB36F7" w:rsidRPr="003E1BA2">
                <w:rPr>
                  <w:rStyle w:val="Hyperlink"/>
                  <w:rFonts w:eastAsia="微軟正黑體" w:cstheme="minorHAnsi"/>
                </w:rPr>
                <w:t>http://www.d</w:t>
              </w:r>
              <w:r w:rsidR="00FB36F7" w:rsidRPr="003E1BA2">
                <w:rPr>
                  <w:rStyle w:val="Hyperlink"/>
                  <w:rFonts w:eastAsia="微軟正黑體" w:cstheme="minorHAnsi"/>
                </w:rPr>
                <w:t>a</w:t>
              </w:r>
              <w:r w:rsidR="00FB36F7" w:rsidRPr="003E1BA2">
                <w:rPr>
                  <w:rStyle w:val="Hyperlink"/>
                  <w:rFonts w:eastAsia="微軟正黑體" w:cstheme="minorHAnsi"/>
                </w:rPr>
                <w:t>gan.co.il/</w:t>
              </w:r>
            </w:hyperlink>
            <w:r w:rsidR="00FB36F7">
              <w:rPr>
                <w:rFonts w:eastAsia="微軟正黑體" w:cstheme="minorHAnsi"/>
              </w:rPr>
              <w:t xml:space="preserve"> </w:t>
            </w: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BE0BAD" w:rsidRPr="00F35100" w:rsidRDefault="00F35100" w:rsidP="009B62B8">
            <w:pPr>
              <w:spacing w:line="360" w:lineRule="exact"/>
              <w:jc w:val="both"/>
              <w:rPr>
                <w:rFonts w:eastAsia="微軟正黑體" w:cstheme="minorHAnsi"/>
                <w:b/>
                <w:bCs/>
              </w:rPr>
            </w:pPr>
            <w:r w:rsidRPr="00F35100">
              <w:rPr>
                <w:rFonts w:eastAsia="微軟正黑體" w:cstheme="minorHAnsi"/>
                <w:b/>
                <w:bCs/>
                <w:noProof/>
                <w:lang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-10924</wp:posOffset>
                  </wp:positionH>
                  <wp:positionV relativeFrom="paragraph">
                    <wp:posOffset>51166</wp:posOffset>
                  </wp:positionV>
                  <wp:extent cx="828675" cy="291465"/>
                  <wp:effectExtent l="0" t="0" r="9525" b="0"/>
                  <wp:wrapTight wrapText="bothSides">
                    <wp:wrapPolygon edited="0">
                      <wp:start x="0" y="0"/>
                      <wp:lineTo x="0" y="19765"/>
                      <wp:lineTo x="21352" y="19765"/>
                      <wp:lineTo x="21352" y="0"/>
                      <wp:lineTo x="0" y="0"/>
                    </wp:wrapPolygon>
                  </wp:wrapTight>
                  <wp:docPr id="5" name="Picture 5" descr="C:\Users\elsaH\Desktop\Ju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saH\Desktop\Ju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E0BAD" w:rsidRPr="00F35100">
              <w:rPr>
                <w:rFonts w:eastAsia="微軟正黑體" w:cstheme="minorHAnsi"/>
                <w:b/>
                <w:bCs/>
              </w:rPr>
              <w:t>Juran</w:t>
            </w:r>
            <w:proofErr w:type="spellEnd"/>
            <w:r w:rsidR="00BE0BAD" w:rsidRPr="00F35100">
              <w:rPr>
                <w:rFonts w:eastAsia="微軟正黑體" w:cstheme="minorHAnsi"/>
                <w:b/>
                <w:bCs/>
              </w:rPr>
              <w:t xml:space="preserve"> Tech</w:t>
            </w:r>
            <w:r>
              <w:rPr>
                <w:rFonts w:eastAsia="微軟正黑體" w:cstheme="minorHAnsi" w:hint="eastAsia"/>
                <w:b/>
                <w:bCs/>
              </w:rPr>
              <w:t>.</w:t>
            </w:r>
          </w:p>
          <w:p w:rsidR="00F35100" w:rsidRDefault="00BE0BAD" w:rsidP="00F35100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先</w:t>
            </w:r>
            <w:r w:rsidR="00F35100">
              <w:rPr>
                <w:rFonts w:eastAsia="微軟正黑體" w:cstheme="minorHAnsi" w:hint="eastAsia"/>
              </w:rPr>
              <w:t>進保鮮冷凍預冷及水果包裝與蔬</w:t>
            </w:r>
            <w:r w:rsidR="00F35100" w:rsidRPr="00F35100">
              <w:rPr>
                <w:rFonts w:eastAsia="微軟正黑體" w:cstheme="minorHAnsi" w:hint="eastAsia"/>
              </w:rPr>
              <w:t>果電子化分級技術及</w:t>
            </w:r>
            <w:proofErr w:type="gramStart"/>
            <w:r w:rsidR="00F35100" w:rsidRPr="00F35100">
              <w:rPr>
                <w:rFonts w:eastAsia="微軟正黑體" w:cstheme="minorHAnsi" w:hint="eastAsia"/>
              </w:rPr>
              <w:t>採</w:t>
            </w:r>
            <w:proofErr w:type="gramEnd"/>
            <w:r w:rsidR="00F35100" w:rsidRPr="00F35100">
              <w:rPr>
                <w:rFonts w:eastAsia="微軟正黑體" w:cstheme="minorHAnsi" w:hint="eastAsia"/>
              </w:rPr>
              <w:t>後處理設備</w:t>
            </w:r>
          </w:p>
          <w:p w:rsidR="00BE0BAD" w:rsidRPr="00F35100" w:rsidRDefault="00F35100" w:rsidP="00F35100">
            <w:pPr>
              <w:spacing w:line="360" w:lineRule="exact"/>
              <w:jc w:val="both"/>
              <w:rPr>
                <w:rFonts w:eastAsia="微軟正黑體" w:cstheme="minorHAnsi"/>
                <w:b/>
                <w:bCs/>
              </w:rPr>
            </w:pPr>
            <w:r w:rsidRPr="00F35100">
              <w:rPr>
                <w:rFonts w:eastAsia="微軟正黑體" w:cstheme="minorHAnsi"/>
                <w:b/>
                <w:bCs/>
                <w:noProof/>
                <w:lang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-26293</wp:posOffset>
                  </wp:positionH>
                  <wp:positionV relativeFrom="paragraph">
                    <wp:posOffset>55482</wp:posOffset>
                  </wp:positionV>
                  <wp:extent cx="875654" cy="293330"/>
                  <wp:effectExtent l="0" t="0" r="1270" b="0"/>
                  <wp:wrapTight wrapText="bothSides">
                    <wp:wrapPolygon edited="0">
                      <wp:start x="0" y="0"/>
                      <wp:lineTo x="0" y="19679"/>
                      <wp:lineTo x="21161" y="19679"/>
                      <wp:lineTo x="21161" y="0"/>
                      <wp:lineTo x="0" y="0"/>
                    </wp:wrapPolygon>
                  </wp:wrapTight>
                  <wp:docPr id="7" name="Picture 7" descr="C:\Users\elsaH\Desktop\S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saH\Desktop\SC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54" cy="29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BAD" w:rsidRPr="00F35100">
              <w:rPr>
                <w:rFonts w:eastAsia="微軟正黑體" w:cstheme="minorHAnsi"/>
                <w:b/>
                <w:bCs/>
              </w:rPr>
              <w:t>SCR dairy</w:t>
            </w:r>
          </w:p>
          <w:p w:rsidR="00BE0BAD" w:rsidRPr="0028225E" w:rsidRDefault="00BE0BAD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乳牛群健康自動化監測管理系統、先進</w:t>
            </w:r>
            <w:proofErr w:type="gramStart"/>
            <w:r w:rsidRPr="0028225E">
              <w:rPr>
                <w:rFonts w:eastAsia="微軟正黑體" w:cstheme="minorHAnsi" w:hint="eastAsia"/>
              </w:rPr>
              <w:t>榨</w:t>
            </w:r>
            <w:proofErr w:type="gramEnd"/>
            <w:r w:rsidRPr="0028225E">
              <w:rPr>
                <w:rFonts w:eastAsia="微軟正黑體" w:cstheme="minorHAnsi" w:hint="eastAsia"/>
              </w:rPr>
              <w:t>乳控制電腦系統</w:t>
            </w:r>
          </w:p>
          <w:p w:rsidR="00BE0BAD" w:rsidRPr="00F35100" w:rsidRDefault="00F35100" w:rsidP="00F35100">
            <w:pPr>
              <w:spacing w:line="360" w:lineRule="exact"/>
              <w:jc w:val="both"/>
              <w:rPr>
                <w:rFonts w:eastAsia="微軟正黑體" w:cstheme="minorHAnsi"/>
                <w:b/>
                <w:bCs/>
              </w:rPr>
            </w:pPr>
            <w:r w:rsidRPr="00F35100">
              <w:rPr>
                <w:noProof/>
                <w:lang w:bidi="he-I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121554</wp:posOffset>
                  </wp:positionV>
                  <wp:extent cx="659130" cy="271145"/>
                  <wp:effectExtent l="0" t="0" r="7620" b="0"/>
                  <wp:wrapTight wrapText="bothSides">
                    <wp:wrapPolygon edited="0">
                      <wp:start x="12486" y="0"/>
                      <wp:lineTo x="0" y="6070"/>
                      <wp:lineTo x="0" y="19728"/>
                      <wp:lineTo x="15607" y="19728"/>
                      <wp:lineTo x="18728" y="19728"/>
                      <wp:lineTo x="21225" y="6070"/>
                      <wp:lineTo x="21225" y="1518"/>
                      <wp:lineTo x="18104" y="0"/>
                      <wp:lineTo x="12486" y="0"/>
                    </wp:wrapPolygon>
                  </wp:wrapTight>
                  <wp:docPr id="8" name="Picture 8" descr="C:\Users\elsaH\Desktop\Da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saH\Desktop\Da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BAD" w:rsidRPr="00F35100">
              <w:rPr>
                <w:rFonts w:eastAsia="微軟正黑體" w:cstheme="minorHAnsi"/>
                <w:b/>
                <w:bCs/>
              </w:rPr>
              <w:t>Dagan</w:t>
            </w:r>
          </w:p>
          <w:p w:rsidR="00BE0BAD" w:rsidRPr="0028225E" w:rsidRDefault="00BE0BAD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溫室自動化設備於設施農業經營管理之應用</w:t>
            </w:r>
          </w:p>
        </w:tc>
      </w:tr>
      <w:tr w:rsidR="009B62B8" w:rsidRPr="0028225E" w:rsidTr="00402B0C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5/10</w:t>
            </w:r>
          </w:p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/>
              </w:rPr>
              <w:t>四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</w:tcPr>
          <w:p w:rsidR="00671CC8" w:rsidRDefault="0028225E" w:rsidP="00815433">
            <w:pPr>
              <w:spacing w:line="360" w:lineRule="exact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以色列國際農業展覽會</w:t>
            </w:r>
            <w:r w:rsidR="0085776F">
              <w:rPr>
                <w:rFonts w:eastAsia="微軟正黑體" w:cstheme="minorHAnsi" w:hint="eastAsia"/>
                <w:lang w:eastAsia="zh-HK"/>
              </w:rPr>
              <w:t>之指</w:t>
            </w:r>
            <w:r w:rsidR="0085776F">
              <w:rPr>
                <w:rFonts w:eastAsia="微軟正黑體" w:cstheme="minorHAnsi" w:hint="eastAsia"/>
              </w:rPr>
              <w:t>標</w:t>
            </w:r>
            <w:r w:rsidR="0085776F">
              <w:rPr>
                <w:rFonts w:eastAsia="微軟正黑體" w:cstheme="minorHAnsi" w:hint="eastAsia"/>
                <w:lang w:eastAsia="zh-HK"/>
              </w:rPr>
              <w:t>性</w:t>
            </w:r>
            <w:r w:rsidR="00671CC8">
              <w:rPr>
                <w:rFonts w:eastAsia="微軟正黑體" w:cstheme="minorHAnsi" w:hint="eastAsia"/>
                <w:lang w:eastAsia="zh-HK"/>
              </w:rPr>
              <w:t>企</w:t>
            </w:r>
            <w:r w:rsidR="00671CC8">
              <w:rPr>
                <w:rFonts w:eastAsia="微軟正黑體" w:cstheme="minorHAnsi" w:hint="eastAsia"/>
              </w:rPr>
              <w:t>業</w:t>
            </w:r>
            <w:r w:rsidR="0085776F">
              <w:rPr>
                <w:rFonts w:eastAsia="微軟正黑體" w:cstheme="minorHAnsi" w:hint="eastAsia"/>
                <w:lang w:eastAsia="zh-HK"/>
              </w:rPr>
              <w:t>專</w:t>
            </w:r>
            <w:r w:rsidR="0085776F">
              <w:rPr>
                <w:rFonts w:eastAsia="微軟正黑體" w:cstheme="minorHAnsi" w:hint="eastAsia"/>
              </w:rPr>
              <w:t>業</w:t>
            </w:r>
            <w:r w:rsidR="00671CC8" w:rsidRPr="0028225E">
              <w:rPr>
                <w:rFonts w:eastAsia="微軟正黑體" w:cstheme="minorHAnsi" w:hint="eastAsia"/>
              </w:rPr>
              <w:t>參訪</w:t>
            </w:r>
            <w:r w:rsidR="0085776F">
              <w:rPr>
                <w:rFonts w:eastAsia="微軟正黑體" w:cstheme="minorHAnsi"/>
              </w:rPr>
              <w:t> </w:t>
            </w:r>
            <w:r w:rsidR="0044488C">
              <w:rPr>
                <w:rFonts w:eastAsia="微軟正黑體" w:cstheme="minorHAnsi" w:hint="eastAsia"/>
              </w:rPr>
              <w:t>,</w:t>
            </w:r>
            <w:r w:rsidR="0044488C">
              <w:rPr>
                <w:rFonts w:eastAsia="微軟正黑體" w:cstheme="minorHAnsi"/>
              </w:rPr>
              <w:t xml:space="preserve"> </w:t>
            </w:r>
            <w:r w:rsidR="0044488C">
              <w:rPr>
                <w:rFonts w:eastAsia="微軟正黑體" w:cstheme="minorHAnsi" w:hint="eastAsia"/>
                <w:lang w:eastAsia="zh-HK"/>
              </w:rPr>
              <w:t>共</w:t>
            </w:r>
            <w:r w:rsidR="0044488C">
              <w:rPr>
                <w:rFonts w:eastAsia="微軟正黑體" w:cstheme="minorHAnsi" w:hint="eastAsia"/>
              </w:rPr>
              <w:t>9</w:t>
            </w:r>
            <w:r w:rsidR="0044488C">
              <w:rPr>
                <w:rFonts w:eastAsia="微軟正黑體" w:cstheme="minorHAnsi" w:hint="eastAsia"/>
                <w:lang w:eastAsia="zh-HK"/>
              </w:rPr>
              <w:t>大領</w:t>
            </w:r>
            <w:r w:rsidR="0044488C">
              <w:rPr>
                <w:rFonts w:eastAsia="微軟正黑體" w:cstheme="minorHAnsi" w:hint="eastAsia"/>
              </w:rPr>
              <w:t>域</w:t>
            </w:r>
            <w:r w:rsidR="0044488C">
              <w:rPr>
                <w:rFonts w:eastAsia="微軟正黑體" w:cstheme="minorHAnsi" w:hint="eastAsia"/>
                <w:lang w:eastAsia="zh-HK"/>
              </w:rPr>
              <w:t>供選</w:t>
            </w:r>
            <w:r w:rsidR="0044488C">
              <w:rPr>
                <w:rFonts w:eastAsia="微軟正黑體" w:cstheme="minorHAnsi" w:hint="eastAsia"/>
              </w:rPr>
              <w:t>擇</w:t>
            </w:r>
            <w:r w:rsidR="00671CC8">
              <w:rPr>
                <w:rFonts w:eastAsia="微軟正黑體" w:cstheme="minorHAnsi" w:hint="eastAsia"/>
              </w:rPr>
              <w:t xml:space="preserve">: </w:t>
            </w:r>
          </w:p>
          <w:p w:rsidR="00BE0BAD" w:rsidRPr="0028225E" w:rsidRDefault="00C25C6F" w:rsidP="00137ECF">
            <w:pPr>
              <w:numPr>
                <w:ilvl w:val="0"/>
                <w:numId w:val="8"/>
              </w:numPr>
              <w:spacing w:line="360" w:lineRule="exact"/>
              <w:rPr>
                <w:rFonts w:eastAsia="微軟正黑體" w:cstheme="minorHAnsi"/>
              </w:rPr>
            </w:pPr>
            <w:hyperlink r:id="rId16" w:history="1">
              <w:r w:rsidR="0028225E" w:rsidRPr="00137ECF">
                <w:rPr>
                  <w:rStyle w:val="Hyperlink"/>
                  <w:rFonts w:eastAsia="微軟正黑體" w:cstheme="minorHAnsi" w:hint="eastAsia"/>
                </w:rPr>
                <w:t>精</w:t>
              </w:r>
              <w:proofErr w:type="gramStart"/>
              <w:r w:rsidR="0028225E" w:rsidRPr="00137ECF">
                <w:rPr>
                  <w:rStyle w:val="Hyperlink"/>
                  <w:rFonts w:eastAsia="微軟正黑體" w:cstheme="minorHAnsi" w:hint="eastAsia"/>
                </w:rPr>
                <w:t>準</w:t>
              </w:r>
              <w:proofErr w:type="gramEnd"/>
              <w:r w:rsidR="0028225E" w:rsidRPr="00137ECF">
                <w:rPr>
                  <w:rStyle w:val="Hyperlink"/>
                  <w:rFonts w:eastAsia="微軟正黑體" w:cstheme="minorHAnsi" w:hint="eastAsia"/>
                </w:rPr>
                <w:t>農業</w:t>
              </w:r>
              <w:r w:rsidR="00137ECF">
                <w:rPr>
                  <w:rStyle w:val="Hyperlink"/>
                  <w:rFonts w:eastAsia="微軟正黑體" w:cstheme="minorHAnsi" w:hint="eastAsia"/>
                  <w:lang w:eastAsia="zh-HK"/>
                </w:rPr>
                <w:t>參訪</w:t>
              </w:r>
            </w:hyperlink>
            <w:r w:rsidR="00137ECF">
              <w:rPr>
                <w:rFonts w:eastAsia="微軟正黑體" w:cstheme="minorHAnsi" w:hint="eastAsia"/>
              </w:rPr>
              <w:t xml:space="preserve"> </w:t>
            </w:r>
          </w:p>
          <w:p w:rsidR="0028225E" w:rsidRPr="0044488C" w:rsidRDefault="00C25C6F" w:rsidP="00137ECF">
            <w:pPr>
              <w:numPr>
                <w:ilvl w:val="0"/>
                <w:numId w:val="8"/>
              </w:numPr>
              <w:spacing w:line="360" w:lineRule="exact"/>
              <w:rPr>
                <w:rStyle w:val="Hyperlink"/>
                <w:rFonts w:eastAsia="微軟正黑體" w:cstheme="minorHAnsi"/>
                <w:color w:val="auto"/>
                <w:u w:val="none"/>
              </w:rPr>
            </w:pPr>
            <w:hyperlink r:id="rId17" w:history="1">
              <w:r w:rsidR="00BE0BAD" w:rsidRPr="00137ECF">
                <w:rPr>
                  <w:rStyle w:val="Hyperlink"/>
                  <w:rFonts w:eastAsia="微軟正黑體" w:cstheme="minorHAnsi" w:hint="eastAsia"/>
                </w:rPr>
                <w:t>生乳產業</w:t>
              </w:r>
              <w:r w:rsidR="00137ECF">
                <w:rPr>
                  <w:rStyle w:val="Hyperlink"/>
                  <w:rFonts w:eastAsia="微軟正黑體" w:cstheme="minorHAnsi" w:hint="eastAsia"/>
                  <w:lang w:eastAsia="zh-HK"/>
                </w:rPr>
                <w:t>參訪</w:t>
              </w:r>
            </w:hyperlink>
          </w:p>
          <w:p w:rsidR="0044488C" w:rsidRDefault="0044488C" w:rsidP="0044488C">
            <w:pPr>
              <w:numPr>
                <w:ilvl w:val="0"/>
                <w:numId w:val="8"/>
              </w:numPr>
              <w:spacing w:line="360" w:lineRule="exact"/>
              <w:ind w:left="447" w:firstLine="33"/>
              <w:rPr>
                <w:rFonts w:eastAsia="微軟正黑體" w:cstheme="minorHAnsi"/>
              </w:rPr>
            </w:pPr>
            <w:proofErr w:type="gramStart"/>
            <w:r>
              <w:rPr>
                <w:rFonts w:eastAsia="微軟正黑體" w:cstheme="minorHAnsi"/>
              </w:rPr>
              <w:t>…</w:t>
            </w:r>
            <w:r>
              <w:rPr>
                <w:rFonts w:eastAsia="微軟正黑體" w:cstheme="minorHAnsi" w:hint="eastAsia"/>
              </w:rPr>
              <w:t>(</w:t>
            </w:r>
            <w:proofErr w:type="gramEnd"/>
            <w:r>
              <w:rPr>
                <w:rFonts w:eastAsia="微軟正黑體" w:cstheme="minorHAnsi" w:hint="eastAsia"/>
              </w:rPr>
              <w:t>9)</w:t>
            </w:r>
            <w:r>
              <w:rPr>
                <w:rFonts w:eastAsia="微軟正黑體" w:cstheme="minorHAnsi"/>
              </w:rPr>
              <w:t xml:space="preserve"> </w:t>
            </w:r>
            <w:r>
              <w:rPr>
                <w:rFonts w:eastAsia="微軟正黑體" w:cstheme="minorHAnsi" w:hint="eastAsia"/>
                <w:lang w:eastAsia="zh-HK"/>
              </w:rPr>
              <w:t>領</w:t>
            </w:r>
            <w:r>
              <w:rPr>
                <w:rFonts w:eastAsia="微軟正黑體" w:cstheme="minorHAnsi" w:hint="eastAsia"/>
              </w:rPr>
              <w:t>域</w:t>
            </w:r>
            <w:r>
              <w:rPr>
                <w:rFonts w:eastAsia="微軟正黑體" w:cstheme="minorHAnsi" w:hint="eastAsia"/>
                <w:lang w:eastAsia="zh-HK"/>
              </w:rPr>
              <w:t>供選</w:t>
            </w:r>
            <w:r>
              <w:rPr>
                <w:rFonts w:eastAsia="微軟正黑體" w:cstheme="minorHAnsi" w:hint="eastAsia"/>
              </w:rPr>
              <w:t>擇</w:t>
            </w:r>
            <w:r>
              <w:rPr>
                <w:rFonts w:eastAsia="微軟正黑體" w:cstheme="minorHAnsi" w:hint="eastAsia"/>
              </w:rPr>
              <w:t>,</w:t>
            </w:r>
            <w:r>
              <w:rPr>
                <w:rFonts w:eastAsia="微軟正黑體" w:cstheme="minorHAnsi"/>
                <w:lang w:eastAsia="zh-HK"/>
              </w:rPr>
              <w:t xml:space="preserve"> </w:t>
            </w:r>
          </w:p>
          <w:p w:rsidR="0044488C" w:rsidRPr="0028225E" w:rsidRDefault="0044488C" w:rsidP="0044488C">
            <w:pPr>
              <w:spacing w:line="360" w:lineRule="exact"/>
              <w:ind w:left="480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HK"/>
              </w:rPr>
              <w:t>詳</w:t>
            </w:r>
            <w:proofErr w:type="gramStart"/>
            <w:r>
              <w:rPr>
                <w:rFonts w:eastAsia="微軟正黑體" w:cstheme="minorHAnsi" w:hint="eastAsia"/>
                <w:lang w:eastAsia="zh-HK"/>
              </w:rPr>
              <w:t>見官網</w:t>
            </w:r>
            <w:proofErr w:type="gramEnd"/>
            <w:r>
              <w:rPr>
                <w:rFonts w:eastAsia="微軟正黑體" w:cstheme="minorHAnsi" w:hint="eastAsia"/>
              </w:rPr>
              <w:t>:</w:t>
            </w:r>
            <w:r>
              <w:rPr>
                <w:rFonts w:eastAsia="微軟正黑體" w:cstheme="minorHAnsi"/>
                <w:lang w:eastAsia="zh-HK"/>
              </w:rPr>
              <w:t xml:space="preserve"> </w:t>
            </w:r>
            <w:hyperlink r:id="rId18" w:history="1">
              <w:r w:rsidRPr="003E1BA2">
                <w:rPr>
                  <w:rStyle w:val="Hyperlink"/>
                  <w:rFonts w:eastAsia="微軟正黑體" w:cstheme="minorHAnsi"/>
                  <w:lang w:eastAsia="zh-HK"/>
                </w:rPr>
                <w:t>http://agritechisrael.org/tours-description/</w:t>
              </w:r>
            </w:hyperlink>
            <w:r>
              <w:rPr>
                <w:rFonts w:eastAsia="微軟正黑體" w:cstheme="minorHAnsi"/>
                <w:lang w:eastAsia="zh-HK"/>
              </w:rPr>
              <w:t xml:space="preserve"> </w:t>
            </w: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BE0BAD" w:rsidRPr="00137ECF" w:rsidRDefault="00BE0BAD" w:rsidP="00137ECF">
            <w:pPr>
              <w:pStyle w:val="ListParagraph"/>
              <w:numPr>
                <w:ilvl w:val="0"/>
                <w:numId w:val="17"/>
              </w:numPr>
              <w:spacing w:line="360" w:lineRule="exact"/>
              <w:ind w:leftChars="0" w:left="446" w:hanging="426"/>
              <w:jc w:val="both"/>
              <w:rPr>
                <w:rFonts w:eastAsia="微軟正黑體" w:cstheme="minorHAnsi"/>
              </w:rPr>
            </w:pPr>
            <w:r w:rsidRPr="00137ECF">
              <w:rPr>
                <w:rFonts w:eastAsia="微軟正黑體" w:cstheme="minorHAnsi" w:hint="eastAsia"/>
              </w:rPr>
              <w:t>精</w:t>
            </w:r>
            <w:proofErr w:type="gramStart"/>
            <w:r w:rsidRPr="00137ECF">
              <w:rPr>
                <w:rFonts w:eastAsia="微軟正黑體" w:cstheme="minorHAnsi" w:hint="eastAsia"/>
              </w:rPr>
              <w:t>準</w:t>
            </w:r>
            <w:proofErr w:type="gramEnd"/>
            <w:r w:rsidRPr="00137ECF">
              <w:rPr>
                <w:rFonts w:eastAsia="微軟正黑體" w:cstheme="minorHAnsi" w:hint="eastAsia"/>
              </w:rPr>
              <w:t>農業</w:t>
            </w:r>
            <w:r w:rsidR="00137ECF" w:rsidRPr="00137ECF">
              <w:rPr>
                <w:rFonts w:eastAsia="微軟正黑體" w:cstheme="minorHAnsi" w:hint="eastAsia"/>
                <w:lang w:eastAsia="zh-HK"/>
              </w:rPr>
              <w:t>參訪</w:t>
            </w:r>
          </w:p>
          <w:p w:rsidR="00BE0BAD" w:rsidRPr="0028225E" w:rsidRDefault="00AC0D3E" w:rsidP="00AC0D3E">
            <w:pPr>
              <w:spacing w:line="360" w:lineRule="exact"/>
              <w:jc w:val="both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HK"/>
              </w:rPr>
              <w:t>參</w:t>
            </w:r>
            <w:r>
              <w:rPr>
                <w:rFonts w:eastAsia="微軟正黑體" w:cstheme="minorHAnsi" w:hint="eastAsia"/>
              </w:rPr>
              <w:t>觀</w:t>
            </w:r>
            <w:r>
              <w:rPr>
                <w:rFonts w:eastAsia="微軟正黑體" w:cstheme="minorHAnsi" w:hint="eastAsia"/>
                <w:lang w:eastAsia="zh-HK"/>
              </w:rPr>
              <w:t>以色列企</w:t>
            </w:r>
            <w:r>
              <w:rPr>
                <w:rFonts w:eastAsia="微軟正黑體" w:cstheme="minorHAnsi" w:hint="eastAsia"/>
              </w:rPr>
              <w:t>業</w:t>
            </w:r>
            <w:r>
              <w:rPr>
                <w:rFonts w:eastAsia="微軟正黑體" w:cstheme="minorHAnsi" w:hint="eastAsia"/>
                <w:lang w:eastAsia="zh-HK"/>
              </w:rPr>
              <w:t>如</w:t>
            </w:r>
            <w:r>
              <w:rPr>
                <w:rFonts w:eastAsia="微軟正黑體" w:cstheme="minorHAnsi" w:hint="eastAsia"/>
              </w:rPr>
              <w:t>何</w:t>
            </w:r>
            <w:r w:rsidR="00BE0BAD" w:rsidRPr="0028225E">
              <w:rPr>
                <w:rFonts w:eastAsia="微軟正黑體" w:cstheme="minorHAnsi" w:hint="eastAsia"/>
              </w:rPr>
              <w:t>應用高科技感測器蒐集田間資訊，</w:t>
            </w:r>
            <w:r w:rsidR="00137ECF">
              <w:rPr>
                <w:rFonts w:eastAsia="微軟正黑體" w:cstheme="minorHAnsi" w:hint="eastAsia"/>
                <w:lang w:eastAsia="zh-HK"/>
              </w:rPr>
              <w:t>以大數</w:t>
            </w:r>
            <w:r w:rsidR="00137ECF">
              <w:rPr>
                <w:rFonts w:eastAsia="微軟正黑體" w:cstheme="minorHAnsi" w:hint="eastAsia"/>
              </w:rPr>
              <w:t>據</w:t>
            </w:r>
            <w:r w:rsidR="00137ECF">
              <w:rPr>
                <w:rFonts w:eastAsia="微軟正黑體" w:cstheme="minorHAnsi" w:hint="eastAsia"/>
                <w:lang w:eastAsia="zh-HK"/>
              </w:rPr>
              <w:t>分析</w:t>
            </w:r>
            <w:r>
              <w:rPr>
                <w:rFonts w:eastAsia="微軟正黑體" w:cstheme="minorHAnsi" w:hint="eastAsia"/>
              </w:rPr>
              <w:t>，</w:t>
            </w:r>
            <w:r>
              <w:rPr>
                <w:rFonts w:eastAsia="微軟正黑體" w:cstheme="minorHAnsi" w:hint="eastAsia"/>
                <w:lang w:eastAsia="zh-HK"/>
              </w:rPr>
              <w:t>並以手機</w:t>
            </w:r>
            <w:r>
              <w:rPr>
                <w:rFonts w:eastAsia="微軟正黑體" w:cstheme="minorHAnsi" w:hint="eastAsia"/>
              </w:rPr>
              <w:t>/</w:t>
            </w:r>
            <w:r>
              <w:rPr>
                <w:rFonts w:eastAsia="微軟正黑體" w:cstheme="minorHAnsi" w:hint="eastAsia"/>
                <w:lang w:eastAsia="zh-HK"/>
              </w:rPr>
              <w:t>電</w:t>
            </w:r>
            <w:r>
              <w:rPr>
                <w:rFonts w:eastAsia="微軟正黑體" w:cstheme="minorHAnsi" w:hint="eastAsia"/>
              </w:rPr>
              <w:t>腦</w:t>
            </w:r>
            <w:r>
              <w:rPr>
                <w:rFonts w:eastAsia="微軟正黑體" w:cstheme="minorHAnsi" w:hint="eastAsia"/>
              </w:rPr>
              <w:t>/IOT</w:t>
            </w:r>
            <w:r>
              <w:rPr>
                <w:rFonts w:eastAsia="微軟正黑體" w:cstheme="minorHAnsi" w:hint="eastAsia"/>
                <w:lang w:eastAsia="zh-HK"/>
              </w:rPr>
              <w:t>裝</w:t>
            </w:r>
            <w:r>
              <w:rPr>
                <w:rFonts w:eastAsia="微軟正黑體" w:cstheme="minorHAnsi" w:hint="eastAsia"/>
              </w:rPr>
              <w:t>置</w:t>
            </w:r>
            <w:r>
              <w:rPr>
                <w:rFonts w:eastAsia="微軟正黑體" w:cstheme="minorHAnsi" w:hint="eastAsia"/>
                <w:lang w:eastAsia="zh-HK"/>
              </w:rPr>
              <w:t>來</w:t>
            </w:r>
            <w:r>
              <w:rPr>
                <w:rFonts w:eastAsia="微軟正黑體" w:cstheme="minorHAnsi" w:hint="eastAsia"/>
              </w:rPr>
              <w:t>提供田間管理</w:t>
            </w:r>
            <w:r>
              <w:rPr>
                <w:rFonts w:eastAsia="微軟正黑體" w:cstheme="minorHAnsi" w:hint="eastAsia"/>
                <w:lang w:eastAsia="zh-HK"/>
              </w:rPr>
              <w:t>決</w:t>
            </w:r>
            <w:r>
              <w:rPr>
                <w:rFonts w:eastAsia="微軟正黑體" w:cstheme="minorHAnsi" w:hint="eastAsia"/>
              </w:rPr>
              <w:t>策。</w:t>
            </w:r>
          </w:p>
          <w:p w:rsidR="00BE0BAD" w:rsidRPr="00137ECF" w:rsidRDefault="00BE0BAD" w:rsidP="00137ECF">
            <w:pPr>
              <w:pStyle w:val="ListParagraph"/>
              <w:numPr>
                <w:ilvl w:val="0"/>
                <w:numId w:val="17"/>
              </w:numPr>
              <w:spacing w:line="360" w:lineRule="exact"/>
              <w:ind w:leftChars="0" w:left="446"/>
              <w:jc w:val="both"/>
              <w:rPr>
                <w:rFonts w:eastAsia="微軟正黑體" w:cstheme="minorHAnsi"/>
              </w:rPr>
            </w:pPr>
            <w:r w:rsidRPr="00137ECF">
              <w:rPr>
                <w:rFonts w:eastAsia="微軟正黑體" w:cstheme="minorHAnsi" w:hint="eastAsia"/>
              </w:rPr>
              <w:t>生乳產業</w:t>
            </w:r>
            <w:r w:rsidR="00137ECF" w:rsidRPr="00137ECF">
              <w:rPr>
                <w:rFonts w:eastAsia="微軟正黑體" w:cstheme="minorHAnsi" w:hint="eastAsia"/>
                <w:lang w:eastAsia="zh-HK"/>
              </w:rPr>
              <w:t>參訪</w:t>
            </w:r>
          </w:p>
          <w:p w:rsidR="0028225E" w:rsidRPr="0028225E" w:rsidRDefault="00AC0D3E" w:rsidP="00AC0D3E">
            <w:pPr>
              <w:spacing w:line="360" w:lineRule="exact"/>
              <w:jc w:val="both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lang w:eastAsia="zh-HK"/>
              </w:rPr>
              <w:t>參</w:t>
            </w:r>
            <w:r>
              <w:rPr>
                <w:rFonts w:eastAsia="微軟正黑體" w:cstheme="minorHAnsi" w:hint="eastAsia"/>
              </w:rPr>
              <w:t>觀</w:t>
            </w:r>
            <w:r>
              <w:rPr>
                <w:rFonts w:eastAsia="微軟正黑體" w:cstheme="minorHAnsi" w:hint="eastAsia"/>
                <w:lang w:eastAsia="zh-HK"/>
              </w:rPr>
              <w:t>以色列企</w:t>
            </w:r>
            <w:r>
              <w:rPr>
                <w:rFonts w:eastAsia="微軟正黑體" w:cstheme="minorHAnsi" w:hint="eastAsia"/>
              </w:rPr>
              <w:t>業</w:t>
            </w:r>
            <w:r>
              <w:rPr>
                <w:rFonts w:eastAsia="微軟正黑體" w:cstheme="minorHAnsi" w:hint="eastAsia"/>
                <w:lang w:eastAsia="zh-HK"/>
              </w:rPr>
              <w:t>如</w:t>
            </w:r>
            <w:r>
              <w:rPr>
                <w:rFonts w:eastAsia="微軟正黑體" w:cstheme="minorHAnsi" w:hint="eastAsia"/>
              </w:rPr>
              <w:t>何</w:t>
            </w:r>
            <w:r>
              <w:rPr>
                <w:rFonts w:eastAsia="微軟正黑體" w:cstheme="minorHAnsi" w:hint="eastAsia"/>
                <w:lang w:eastAsia="zh-HK"/>
              </w:rPr>
              <w:t>從無到有的整廠規</w:t>
            </w:r>
            <w:r>
              <w:rPr>
                <w:rFonts w:eastAsia="微軟正黑體" w:cstheme="minorHAnsi" w:hint="eastAsia"/>
              </w:rPr>
              <w:t>劃，</w:t>
            </w:r>
            <w:r>
              <w:rPr>
                <w:rFonts w:eastAsia="微軟正黑體" w:cstheme="minorHAnsi" w:hint="eastAsia"/>
                <w:lang w:eastAsia="zh-HK"/>
              </w:rPr>
              <w:t>並全</w:t>
            </w:r>
            <w:r>
              <w:rPr>
                <w:rFonts w:eastAsia="微軟正黑體" w:cstheme="minorHAnsi" w:hint="eastAsia"/>
              </w:rPr>
              <w:t>面</w:t>
            </w:r>
            <w:r w:rsidR="00BE0BAD" w:rsidRPr="0028225E">
              <w:rPr>
                <w:rFonts w:eastAsia="微軟正黑體" w:cstheme="minorHAnsi" w:hint="eastAsia"/>
              </w:rPr>
              <w:t>使用</w:t>
            </w:r>
            <w:r>
              <w:rPr>
                <w:rFonts w:eastAsia="微軟正黑體" w:cstheme="minorHAnsi" w:hint="eastAsia"/>
                <w:lang w:eastAsia="zh-HK"/>
              </w:rPr>
              <w:t>自</w:t>
            </w:r>
            <w:r>
              <w:rPr>
                <w:rFonts w:eastAsia="微軟正黑體" w:cstheme="minorHAnsi" w:hint="eastAsia"/>
              </w:rPr>
              <w:t>動</w:t>
            </w:r>
            <w:r>
              <w:rPr>
                <w:rFonts w:eastAsia="微軟正黑體" w:cstheme="minorHAnsi" w:hint="eastAsia"/>
                <w:lang w:eastAsia="zh-HK"/>
              </w:rPr>
              <w:t>化軟硬體</w:t>
            </w:r>
            <w:r w:rsidR="00BE0BAD" w:rsidRPr="0028225E">
              <w:rPr>
                <w:rFonts w:eastAsia="微軟正黑體" w:cstheme="minorHAnsi" w:hint="eastAsia"/>
              </w:rPr>
              <w:t>蒐集個別牛隻、牛舍資訊管理牧場，透過數據分析提供完整解決方案</w:t>
            </w:r>
            <w:r>
              <w:rPr>
                <w:rFonts w:eastAsia="微軟正黑體" w:cstheme="minorHAnsi" w:hint="eastAsia"/>
              </w:rPr>
              <w:t>。</w:t>
            </w:r>
          </w:p>
        </w:tc>
      </w:tr>
      <w:tr w:rsidR="009B62B8" w:rsidRPr="0028225E" w:rsidTr="00557549">
        <w:trPr>
          <w:trHeight w:val="106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6</w:t>
            </w:r>
          </w:p>
        </w:tc>
        <w:tc>
          <w:tcPr>
            <w:tcW w:w="709" w:type="dxa"/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5/11</w:t>
            </w:r>
          </w:p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/>
              </w:rPr>
              <w:t>五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  <w:vAlign w:val="center"/>
          </w:tcPr>
          <w:p w:rsidR="0028225E" w:rsidRPr="00AF0BFD" w:rsidRDefault="00BE0BAD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耶路撒冷聖城之旅</w:t>
            </w: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BE0BAD" w:rsidRPr="00671CC8" w:rsidRDefault="00671CC8" w:rsidP="00557549">
            <w:pPr>
              <w:spacing w:line="360" w:lineRule="exact"/>
              <w:jc w:val="both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造</w:t>
            </w:r>
            <w:r>
              <w:rPr>
                <w:rFonts w:eastAsia="微軟正黑體" w:cstheme="minorHAnsi" w:hint="eastAsia"/>
                <w:lang w:eastAsia="zh-HK"/>
              </w:rPr>
              <w:t>訪世</w:t>
            </w:r>
            <w:r>
              <w:rPr>
                <w:rFonts w:eastAsia="微軟正黑體" w:cstheme="minorHAnsi" w:hint="eastAsia"/>
              </w:rPr>
              <w:t>界</w:t>
            </w:r>
            <w:r w:rsidR="00AF0BFD" w:rsidRPr="00671CC8">
              <w:rPr>
                <w:rFonts w:eastAsia="微軟正黑體" w:cstheme="minorHAnsi" w:hint="eastAsia"/>
              </w:rPr>
              <w:t>三大宗教聖城</w:t>
            </w:r>
            <w:r w:rsidR="00557549">
              <w:rPr>
                <w:rFonts w:eastAsia="微軟正黑體" w:cstheme="minorHAnsi" w:hint="eastAsia"/>
              </w:rPr>
              <w:t>-</w:t>
            </w:r>
            <w:r w:rsidR="00557549">
              <w:rPr>
                <w:rFonts w:eastAsia="微軟正黑體" w:cstheme="minorHAnsi"/>
              </w:rPr>
              <w:t xml:space="preserve"> </w:t>
            </w:r>
            <w:r w:rsidR="00557549" w:rsidRPr="00671CC8">
              <w:rPr>
                <w:rFonts w:eastAsia="微軟正黑體" w:cstheme="minorHAnsi" w:hint="eastAsia"/>
              </w:rPr>
              <w:t>耶路撒冷</w:t>
            </w:r>
            <w:r w:rsidR="00557549">
              <w:rPr>
                <w:rFonts w:eastAsia="微軟正黑體" w:cstheme="minorHAnsi" w:hint="eastAsia"/>
                <w:lang w:eastAsia="zh-HK"/>
              </w:rPr>
              <w:t>古</w:t>
            </w:r>
            <w:r w:rsidR="00557549" w:rsidRPr="00671CC8">
              <w:rPr>
                <w:rFonts w:eastAsia="微軟正黑體" w:cstheme="minorHAnsi" w:hint="eastAsia"/>
              </w:rPr>
              <w:t>城，</w:t>
            </w:r>
            <w:r w:rsidR="00557549">
              <w:rPr>
                <w:rFonts w:eastAsia="微軟正黑體" w:cstheme="minorHAnsi" w:hint="eastAsia"/>
                <w:lang w:eastAsia="zh-HK"/>
              </w:rPr>
              <w:t>穿</w:t>
            </w:r>
            <w:r w:rsidR="00557549">
              <w:rPr>
                <w:rFonts w:eastAsia="微軟正黑體" w:cstheme="minorHAnsi" w:hint="eastAsia"/>
              </w:rPr>
              <w:t>梭</w:t>
            </w:r>
            <w:r w:rsidR="00557549">
              <w:rPr>
                <w:rFonts w:eastAsia="微軟正黑體" w:cstheme="minorHAnsi" w:hint="eastAsia"/>
                <w:lang w:eastAsia="zh-HK"/>
              </w:rPr>
              <w:t>在羅馬與拜占庭時</w:t>
            </w:r>
            <w:r w:rsidR="00557549">
              <w:rPr>
                <w:rFonts w:eastAsia="微軟正黑體" w:cstheme="minorHAnsi" w:hint="eastAsia"/>
              </w:rPr>
              <w:t>期</w:t>
            </w:r>
            <w:r w:rsidR="00557549">
              <w:rPr>
                <w:rFonts w:eastAsia="微軟正黑體" w:cstheme="minorHAnsi" w:hint="eastAsia"/>
                <w:lang w:eastAsia="zh-HK"/>
              </w:rPr>
              <w:t>所</w:t>
            </w:r>
            <w:proofErr w:type="gramStart"/>
            <w:r w:rsidR="000955A5">
              <w:rPr>
                <w:rFonts w:eastAsia="微軟正黑體" w:cstheme="minorHAnsi" w:hint="eastAsia"/>
                <w:lang w:eastAsia="zh-HK"/>
              </w:rPr>
              <w:t>舖</w:t>
            </w:r>
            <w:proofErr w:type="gramEnd"/>
            <w:r w:rsidR="00557549" w:rsidRPr="00557549">
              <w:rPr>
                <w:rFonts w:eastAsia="微軟正黑體" w:cstheme="minorHAnsi" w:hint="eastAsia"/>
                <w:lang w:eastAsia="zh-HK"/>
              </w:rPr>
              <w:t>建的街道中，</w:t>
            </w:r>
            <w:r w:rsidR="00AF0BFD" w:rsidRPr="00671CC8">
              <w:rPr>
                <w:rFonts w:eastAsia="微軟正黑體" w:cstheme="minorHAnsi" w:hint="eastAsia"/>
              </w:rPr>
              <w:t>感受濃厚文化歷史氣氛</w:t>
            </w:r>
            <w:r w:rsidR="00557549">
              <w:rPr>
                <w:rFonts w:eastAsia="微軟正黑體" w:cstheme="minorHAnsi" w:hint="eastAsia"/>
              </w:rPr>
              <w:t>。</w:t>
            </w:r>
          </w:p>
        </w:tc>
      </w:tr>
      <w:tr w:rsidR="009B62B8" w:rsidRPr="0028225E" w:rsidTr="00402B0C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7</w:t>
            </w:r>
          </w:p>
        </w:tc>
        <w:tc>
          <w:tcPr>
            <w:tcW w:w="709" w:type="dxa"/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5/12</w:t>
            </w:r>
          </w:p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/>
              </w:rPr>
              <w:t>六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  <w:vAlign w:val="center"/>
          </w:tcPr>
          <w:p w:rsidR="00BE0BAD" w:rsidRPr="0028225E" w:rsidRDefault="00BE0BAD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返程</w:t>
            </w:r>
          </w:p>
        </w:tc>
        <w:tc>
          <w:tcPr>
            <w:tcW w:w="4855" w:type="dxa"/>
            <w:tcBorders>
              <w:right w:val="single" w:sz="12" w:space="0" w:color="auto"/>
            </w:tcBorders>
          </w:tcPr>
          <w:p w:rsidR="00BE0BAD" w:rsidRPr="0028225E" w:rsidRDefault="00BE0BAD" w:rsidP="004F2ADC">
            <w:pPr>
              <w:spacing w:line="360" w:lineRule="exact"/>
              <w:jc w:val="both"/>
              <w:rPr>
                <w:rFonts w:eastAsia="微軟正黑體" w:cstheme="minorHAnsi"/>
              </w:rPr>
            </w:pPr>
          </w:p>
        </w:tc>
      </w:tr>
      <w:tr w:rsidR="009B62B8" w:rsidRPr="0028225E" w:rsidTr="00402B0C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 w:hint="eastAsia"/>
              </w:rPr>
              <w:t>5/13</w:t>
            </w:r>
          </w:p>
          <w:p w:rsidR="00BE0BAD" w:rsidRPr="0028225E" w:rsidRDefault="00BE0BAD" w:rsidP="00BE0BAD">
            <w:pPr>
              <w:spacing w:line="360" w:lineRule="exact"/>
              <w:jc w:val="center"/>
              <w:rPr>
                <w:rFonts w:eastAsia="微軟正黑體" w:cstheme="minorHAnsi"/>
              </w:rPr>
            </w:pPr>
            <w:r w:rsidRPr="0028225E">
              <w:rPr>
                <w:rFonts w:eastAsia="微軟正黑體" w:cstheme="minorHAnsi"/>
              </w:rPr>
              <w:t>(</w:t>
            </w:r>
            <w:r w:rsidRPr="0028225E">
              <w:rPr>
                <w:rFonts w:eastAsia="微軟正黑體" w:cstheme="minorHAnsi" w:hint="eastAsia"/>
              </w:rPr>
              <w:t>日</w:t>
            </w:r>
            <w:r w:rsidRPr="0028225E">
              <w:rPr>
                <w:rFonts w:eastAsia="微軟正黑體" w:cstheme="minorHAnsi"/>
              </w:rPr>
              <w:t>)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BE0BAD" w:rsidRPr="00671CC8" w:rsidRDefault="00BE0BAD" w:rsidP="00671CC8">
            <w:pPr>
              <w:spacing w:line="360" w:lineRule="exact"/>
              <w:jc w:val="both"/>
              <w:rPr>
                <w:rFonts w:eastAsia="微軟正黑體" w:cstheme="minorHAnsi"/>
              </w:rPr>
            </w:pPr>
            <w:r w:rsidRPr="00671CC8">
              <w:rPr>
                <w:rFonts w:eastAsia="微軟正黑體" w:cstheme="minorHAnsi" w:hint="eastAsia"/>
              </w:rPr>
              <w:t>抵達桃園中正國際機場</w:t>
            </w:r>
          </w:p>
        </w:tc>
        <w:tc>
          <w:tcPr>
            <w:tcW w:w="4855" w:type="dxa"/>
            <w:tcBorders>
              <w:bottom w:val="single" w:sz="12" w:space="0" w:color="auto"/>
              <w:right w:val="single" w:sz="12" w:space="0" w:color="auto"/>
            </w:tcBorders>
          </w:tcPr>
          <w:p w:rsidR="00BE0BAD" w:rsidRPr="0028225E" w:rsidRDefault="00BE0BAD" w:rsidP="004F2ADC">
            <w:pPr>
              <w:spacing w:line="360" w:lineRule="exact"/>
              <w:jc w:val="both"/>
              <w:rPr>
                <w:rFonts w:eastAsia="微軟正黑體" w:cstheme="minorHAnsi"/>
              </w:rPr>
            </w:pPr>
          </w:p>
        </w:tc>
      </w:tr>
    </w:tbl>
    <w:p w:rsidR="00B1364D" w:rsidRPr="00912BAA" w:rsidRDefault="00912BAA" w:rsidP="00B1364D">
      <w:pPr>
        <w:widowControl/>
        <w:spacing w:line="280" w:lineRule="exact"/>
        <w:rPr>
          <w:rFonts w:eastAsia="微軟正黑體" w:cstheme="minorHAnsi"/>
          <w:b/>
          <w:bCs/>
          <w:color w:val="FF0000"/>
          <w:sz w:val="20"/>
          <w:szCs w:val="20"/>
        </w:rPr>
        <w:sectPr w:rsidR="00B1364D" w:rsidRPr="00912BAA" w:rsidSect="000B101F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 w:rsidRPr="00912BAA">
        <w:rPr>
          <w:rFonts w:eastAsia="微軟正黑體" w:cstheme="minorHAnsi" w:hint="eastAsia"/>
          <w:b/>
          <w:bCs/>
          <w:color w:val="FF0000"/>
          <w:sz w:val="20"/>
          <w:szCs w:val="20"/>
        </w:rPr>
        <w:t>備註：此為暫訂行程內容</w:t>
      </w:r>
      <w:r w:rsidRPr="00912BAA">
        <w:rPr>
          <w:rFonts w:eastAsia="微軟正黑體" w:cstheme="minorHAnsi" w:hint="eastAsia"/>
          <w:b/>
          <w:bCs/>
          <w:color w:val="FF0000"/>
          <w:sz w:val="20"/>
          <w:szCs w:val="20"/>
        </w:rPr>
        <w:t xml:space="preserve">, </w:t>
      </w:r>
      <w:r w:rsidRPr="00912BAA">
        <w:rPr>
          <w:rFonts w:eastAsia="微軟正黑體" w:cstheme="minorHAnsi" w:hint="eastAsia"/>
          <w:b/>
          <w:bCs/>
          <w:color w:val="FF0000"/>
          <w:sz w:val="20"/>
          <w:szCs w:val="20"/>
        </w:rPr>
        <w:tab/>
      </w:r>
      <w:r w:rsidRPr="00912BAA">
        <w:rPr>
          <w:rFonts w:eastAsia="微軟正黑體" w:cstheme="minorHAnsi" w:hint="eastAsia"/>
          <w:b/>
          <w:bCs/>
          <w:color w:val="FF0000"/>
          <w:sz w:val="20"/>
          <w:szCs w:val="20"/>
        </w:rPr>
        <w:t>本中心保留變更部分行程、航班及餐飲之權益，行程若有變動將於網站隨時更新。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851"/>
        <w:gridCol w:w="708"/>
        <w:gridCol w:w="1956"/>
      </w:tblGrid>
      <w:tr w:rsidR="00064226" w:rsidRPr="00F13D38" w:rsidTr="000B101F">
        <w:trPr>
          <w:trHeight w:val="709"/>
        </w:trPr>
        <w:tc>
          <w:tcPr>
            <w:tcW w:w="155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lastRenderedPageBreak/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4226" w:rsidRPr="00F13D38" w:rsidRDefault="00DF241C" w:rsidP="00973276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英文</w:t>
            </w:r>
            <w:r w:rsidR="00064226" w:rsidRPr="00F13D38">
              <w:rPr>
                <w:rFonts w:ascii="Times New Roman" w:eastAsia="微軟正黑體" w:hAnsi="Times New Roman" w:cs="Times New Roman"/>
              </w:rPr>
              <w:t>姓名</w:t>
            </w:r>
            <w:r>
              <w:rPr>
                <w:rFonts w:ascii="Times New Roman" w:eastAsia="微軟正黑體" w:hAnsi="Times New Roman" w:cs="Times New Roman" w:hint="eastAsia"/>
              </w:rPr>
              <w:t>(</w:t>
            </w:r>
            <w:r>
              <w:rPr>
                <w:rFonts w:ascii="Times New Roman" w:eastAsia="微軟正黑體" w:hAnsi="Times New Roman" w:cs="Times New Roman" w:hint="eastAsia"/>
              </w:rPr>
              <w:t>同護照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  <w:tc>
          <w:tcPr>
            <w:tcW w:w="3515" w:type="dxa"/>
            <w:gridSpan w:val="3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064226" w:rsidRPr="00F13D38" w:rsidTr="000B101F">
        <w:trPr>
          <w:trHeight w:val="709"/>
        </w:trPr>
        <w:tc>
          <w:tcPr>
            <w:tcW w:w="155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生日</w:t>
            </w:r>
          </w:p>
        </w:tc>
        <w:tc>
          <w:tcPr>
            <w:tcW w:w="3118" w:type="dxa"/>
            <w:gridSpan w:val="2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西元</w:t>
            </w:r>
            <w:r w:rsidR="00973276">
              <w:rPr>
                <w:rFonts w:ascii="Times New Roman" w:eastAsia="微軟正黑體" w:hAnsi="Times New Roman" w:cs="Times New Roman"/>
              </w:rPr>
              <w:t xml:space="preserve">     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F13D38">
              <w:rPr>
                <w:rFonts w:ascii="Times New Roman" w:eastAsia="微軟正黑體" w:hAnsi="Times New Roman" w:cs="Times New Roman"/>
              </w:rPr>
              <w:t>年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   </w:t>
            </w:r>
            <w:r w:rsidRPr="00F13D38">
              <w:rPr>
                <w:rFonts w:ascii="Times New Roman" w:eastAsia="微軟正黑體" w:hAnsi="Times New Roman" w:cs="Times New Roman"/>
              </w:rPr>
              <w:t>月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   </w:t>
            </w:r>
            <w:r w:rsidRPr="00F13D38">
              <w:rPr>
                <w:rFonts w:ascii="Times New Roman" w:eastAsia="微軟正黑體" w:hAnsi="Times New Roman" w:cs="Times New Roman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護照有效日期</w:t>
            </w:r>
          </w:p>
        </w:tc>
        <w:tc>
          <w:tcPr>
            <w:tcW w:w="3515" w:type="dxa"/>
            <w:gridSpan w:val="3"/>
            <w:vAlign w:val="center"/>
          </w:tcPr>
          <w:p w:rsidR="00064226" w:rsidRPr="00F13D38" w:rsidRDefault="00F13D38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西元</w:t>
            </w:r>
            <w:r w:rsidR="00973276" w:rsidRPr="00973276">
              <w:rPr>
                <w:rFonts w:ascii="Times New Roman" w:eastAsia="微軟正黑體" w:hAnsi="Times New Roman" w:cs="Times New Roman"/>
              </w:rPr>
              <w:t xml:space="preserve">      </w:t>
            </w:r>
            <w:r w:rsidR="00064226" w:rsidRPr="00F13D38">
              <w:rPr>
                <w:rFonts w:ascii="Times New Roman" w:eastAsia="微軟正黑體" w:hAnsi="Times New Roman" w:cs="Times New Roman"/>
              </w:rPr>
              <w:t>年</w:t>
            </w:r>
            <w:r w:rsidR="00973276">
              <w:rPr>
                <w:rFonts w:ascii="Times New Roman" w:eastAsia="微軟正黑體" w:hAnsi="Times New Roman" w:cs="Times New Roman"/>
              </w:rPr>
              <w:t xml:space="preserve">    </w:t>
            </w:r>
            <w:r w:rsidR="00064226" w:rsidRPr="00F13D38">
              <w:rPr>
                <w:rFonts w:ascii="Times New Roman" w:eastAsia="微軟正黑體" w:hAnsi="Times New Roman" w:cs="Times New Roman"/>
              </w:rPr>
              <w:t>月</w:t>
            </w:r>
            <w:r w:rsidR="00973276">
              <w:rPr>
                <w:rFonts w:ascii="Times New Roman" w:eastAsia="微軟正黑體" w:hAnsi="Times New Roman" w:cs="Times New Roman"/>
              </w:rPr>
              <w:t xml:space="preserve">    </w:t>
            </w:r>
            <w:r w:rsidR="00064226" w:rsidRPr="00F13D38">
              <w:rPr>
                <w:rFonts w:ascii="Times New Roman" w:eastAsia="微軟正黑體" w:hAnsi="Times New Roman" w:cs="Times New Roman"/>
              </w:rPr>
              <w:t>日止</w:t>
            </w:r>
          </w:p>
        </w:tc>
      </w:tr>
      <w:tr w:rsidR="001435DD" w:rsidRPr="00F13D38" w:rsidTr="000B101F">
        <w:trPr>
          <w:trHeight w:val="709"/>
        </w:trPr>
        <w:tc>
          <w:tcPr>
            <w:tcW w:w="1555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護照號碼</w:t>
            </w:r>
          </w:p>
        </w:tc>
        <w:tc>
          <w:tcPr>
            <w:tcW w:w="3515" w:type="dxa"/>
            <w:gridSpan w:val="3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064226" w:rsidRPr="00F13D38" w:rsidTr="000B101F">
        <w:trPr>
          <w:trHeight w:val="709"/>
        </w:trPr>
        <w:tc>
          <w:tcPr>
            <w:tcW w:w="1555" w:type="dxa"/>
            <w:vMerge w:val="restart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公司名稱</w:t>
            </w:r>
          </w:p>
        </w:tc>
        <w:tc>
          <w:tcPr>
            <w:tcW w:w="127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中文</w:t>
            </w:r>
          </w:p>
        </w:tc>
        <w:tc>
          <w:tcPr>
            <w:tcW w:w="7626" w:type="dxa"/>
            <w:gridSpan w:val="6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064226" w:rsidRPr="00F13D38" w:rsidTr="000B101F">
        <w:trPr>
          <w:trHeight w:val="709"/>
        </w:trPr>
        <w:tc>
          <w:tcPr>
            <w:tcW w:w="1555" w:type="dxa"/>
            <w:vMerge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英文</w:t>
            </w:r>
          </w:p>
        </w:tc>
        <w:tc>
          <w:tcPr>
            <w:tcW w:w="7626" w:type="dxa"/>
            <w:gridSpan w:val="6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064226" w:rsidRPr="00F13D38" w:rsidTr="000B101F">
        <w:trPr>
          <w:trHeight w:val="709"/>
        </w:trPr>
        <w:tc>
          <w:tcPr>
            <w:tcW w:w="1555" w:type="dxa"/>
            <w:vMerge w:val="restart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職稱</w:t>
            </w:r>
          </w:p>
        </w:tc>
        <w:tc>
          <w:tcPr>
            <w:tcW w:w="127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中文</w:t>
            </w:r>
          </w:p>
        </w:tc>
        <w:tc>
          <w:tcPr>
            <w:tcW w:w="7626" w:type="dxa"/>
            <w:gridSpan w:val="6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064226" w:rsidRPr="00F13D38" w:rsidTr="000B101F">
        <w:trPr>
          <w:trHeight w:val="709"/>
        </w:trPr>
        <w:tc>
          <w:tcPr>
            <w:tcW w:w="1555" w:type="dxa"/>
            <w:vMerge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英文</w:t>
            </w:r>
          </w:p>
        </w:tc>
        <w:tc>
          <w:tcPr>
            <w:tcW w:w="7626" w:type="dxa"/>
            <w:gridSpan w:val="6"/>
            <w:vAlign w:val="center"/>
          </w:tcPr>
          <w:p w:rsidR="00064226" w:rsidRPr="00F13D38" w:rsidRDefault="00064226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A5431E" w:rsidRPr="00F13D38" w:rsidTr="000B101F">
        <w:trPr>
          <w:trHeight w:val="709"/>
        </w:trPr>
        <w:tc>
          <w:tcPr>
            <w:tcW w:w="1555" w:type="dxa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公司屬性</w:t>
            </w:r>
          </w:p>
        </w:tc>
        <w:tc>
          <w:tcPr>
            <w:tcW w:w="8901" w:type="dxa"/>
            <w:gridSpan w:val="7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1435DD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微軟正黑體" w:eastAsia="微軟正黑體" w:hAnsi="微軟正黑體" w:cs="Times New Roman"/>
              </w:rPr>
              <w:t xml:space="preserve">農企業 </w:t>
            </w:r>
            <w:r w:rsidR="00167700">
              <w:rPr>
                <w:rFonts w:ascii="微軟正黑體" w:eastAsia="微軟正黑體" w:hAnsi="微軟正黑體" w:cs="Times New Roman" w:hint="eastAsia"/>
              </w:rPr>
              <w:t xml:space="preserve">      </w:t>
            </w:r>
            <w:r w:rsidR="00F50F5C" w:rsidRPr="001435DD">
              <w:rPr>
                <w:rFonts w:ascii="標楷體" w:eastAsia="標楷體" w:hAnsi="標楷體" w:cs="Times New Roman"/>
              </w:rPr>
              <w:t>□</w:t>
            </w:r>
            <w:r w:rsidR="00F50F5C" w:rsidRPr="00F13D38">
              <w:rPr>
                <w:rFonts w:ascii="微軟正黑體" w:eastAsia="微軟正黑體" w:hAnsi="微軟正黑體" w:cs="Times New Roman"/>
              </w:rPr>
              <w:t>政府／學術研究單位</w:t>
            </w:r>
            <w:r w:rsidR="00F50F5C"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1435DD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微軟正黑體" w:eastAsia="微軟正黑體" w:hAnsi="微軟正黑體" w:cs="Times New Roman"/>
              </w:rPr>
              <w:t xml:space="preserve">進口代理 </w:t>
            </w:r>
            <w:r w:rsidR="00F50F5C"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1435DD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微軟正黑體" w:eastAsia="微軟正黑體" w:hAnsi="微軟正黑體" w:cs="Times New Roman"/>
              </w:rPr>
              <w:t xml:space="preserve">投資業 </w:t>
            </w:r>
            <w:r w:rsidR="00F50F5C">
              <w:rPr>
                <w:rFonts w:ascii="微軟正黑體" w:eastAsia="微軟正黑體" w:hAnsi="微軟正黑體" w:cs="Times New Roman" w:hint="eastAsia"/>
              </w:rPr>
              <w:t xml:space="preserve"> </w:t>
            </w:r>
          </w:p>
          <w:p w:rsidR="00A5431E" w:rsidRPr="00F13D38" w:rsidRDefault="00A5431E" w:rsidP="00C375E5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1435DD">
              <w:rPr>
                <w:rFonts w:ascii="標楷體" w:eastAsia="標楷體" w:hAnsi="標楷體" w:cs="Times New Roman"/>
              </w:rPr>
              <w:t>□</w:t>
            </w:r>
            <w:r w:rsidR="00167700">
              <w:rPr>
                <w:rFonts w:ascii="微軟正黑體" w:eastAsia="微軟正黑體" w:hAnsi="微軟正黑體" w:cs="Times New Roman" w:hint="eastAsia"/>
              </w:rPr>
              <w:t>農業科技</w:t>
            </w:r>
            <w:r w:rsidRPr="00F13D38">
              <w:rPr>
                <w:rFonts w:ascii="微軟正黑體" w:eastAsia="微軟正黑體" w:hAnsi="微軟正黑體" w:cs="Times New Roman"/>
              </w:rPr>
              <w:t xml:space="preserve">業 </w:t>
            </w:r>
            <w:r w:rsidR="00F50F5C"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1435DD">
              <w:rPr>
                <w:rFonts w:ascii="標楷體" w:eastAsia="標楷體" w:hAnsi="標楷體" w:cs="Times New Roman"/>
              </w:rPr>
              <w:t>□</w:t>
            </w:r>
            <w:r w:rsidR="00167700">
              <w:rPr>
                <w:rFonts w:ascii="微軟正黑體" w:eastAsia="微軟正黑體" w:hAnsi="微軟正黑體" w:cs="Times New Roman" w:hint="eastAsia"/>
              </w:rPr>
              <w:t>農業生產</w:t>
            </w:r>
            <w:r w:rsidR="00C375E5">
              <w:rPr>
                <w:rFonts w:ascii="微軟正黑體" w:eastAsia="微軟正黑體" w:hAnsi="微軟正黑體" w:cs="Times New Roman" w:hint="eastAsia"/>
              </w:rPr>
              <w:t>者</w:t>
            </w:r>
            <w:r w:rsidR="00F50F5C">
              <w:rPr>
                <w:rFonts w:ascii="微軟正黑體" w:eastAsia="微軟正黑體" w:hAnsi="微軟正黑體" w:cs="Times New Roman" w:hint="eastAsia"/>
              </w:rPr>
              <w:t xml:space="preserve">    </w:t>
            </w:r>
            <w:r w:rsidR="00167700">
              <w:rPr>
                <w:rFonts w:ascii="微軟正黑體" w:eastAsia="微軟正黑體" w:hAnsi="微軟正黑體" w:cs="Times New Roman" w:hint="eastAsia"/>
              </w:rPr>
              <w:t xml:space="preserve">      </w:t>
            </w:r>
            <w:r w:rsidRPr="001435DD">
              <w:rPr>
                <w:rFonts w:ascii="標楷體" w:eastAsia="標楷體" w:hAnsi="標楷體" w:cs="Times New Roman"/>
              </w:rPr>
              <w:t>□</w:t>
            </w:r>
            <w:r w:rsidR="00C375E5">
              <w:rPr>
                <w:rFonts w:ascii="微軟正黑體" w:eastAsia="微軟正黑體" w:hAnsi="微軟正黑體" w:cs="Times New Roman" w:hint="eastAsia"/>
              </w:rPr>
              <w:t>其他</w:t>
            </w:r>
            <w:r w:rsidR="00610BA4">
              <w:rPr>
                <w:rFonts w:ascii="微軟正黑體" w:eastAsia="微軟正黑體" w:hAnsi="微軟正黑體" w:cs="Times New Roman" w:hint="eastAsia"/>
              </w:rPr>
              <w:t>：</w:t>
            </w:r>
            <w:r w:rsidR="00610BA4">
              <w:rPr>
                <w:rFonts w:ascii="標楷體" w:eastAsia="標楷體" w:hAnsi="標楷體" w:cs="Times New Roman"/>
                <w:szCs w:val="24"/>
              </w:rPr>
              <w:t>_____________</w:t>
            </w:r>
          </w:p>
        </w:tc>
      </w:tr>
      <w:tr w:rsidR="00F13D38" w:rsidRPr="00F13D38" w:rsidTr="000B101F">
        <w:trPr>
          <w:trHeight w:val="709"/>
        </w:trPr>
        <w:tc>
          <w:tcPr>
            <w:tcW w:w="1555" w:type="dxa"/>
            <w:vAlign w:val="center"/>
          </w:tcPr>
          <w:p w:rsidR="00F13D38" w:rsidRPr="00F13D38" w:rsidRDefault="00F13D38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公司產品</w:t>
            </w:r>
          </w:p>
        </w:tc>
        <w:tc>
          <w:tcPr>
            <w:tcW w:w="8901" w:type="dxa"/>
            <w:gridSpan w:val="7"/>
            <w:vAlign w:val="center"/>
          </w:tcPr>
          <w:p w:rsidR="00F13D38" w:rsidRPr="00F13D38" w:rsidRDefault="00F13D38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1435DD" w:rsidRPr="00F13D38" w:rsidTr="000B101F">
        <w:trPr>
          <w:trHeight w:val="709"/>
        </w:trPr>
        <w:tc>
          <w:tcPr>
            <w:tcW w:w="1555" w:type="dxa"/>
            <w:vMerge w:val="restart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聯絡方式</w:t>
            </w:r>
          </w:p>
        </w:tc>
        <w:tc>
          <w:tcPr>
            <w:tcW w:w="1275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電話</w:t>
            </w:r>
          </w:p>
        </w:tc>
        <w:tc>
          <w:tcPr>
            <w:tcW w:w="1843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手機</w:t>
            </w:r>
          </w:p>
        </w:tc>
        <w:tc>
          <w:tcPr>
            <w:tcW w:w="1985" w:type="dxa"/>
            <w:gridSpan w:val="2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傳真</w:t>
            </w:r>
          </w:p>
        </w:tc>
        <w:tc>
          <w:tcPr>
            <w:tcW w:w="1956" w:type="dxa"/>
            <w:vAlign w:val="center"/>
          </w:tcPr>
          <w:p w:rsidR="001435DD" w:rsidRPr="00F13D38" w:rsidRDefault="001435DD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A5431E" w:rsidRPr="00F13D38" w:rsidTr="000B101F">
        <w:trPr>
          <w:trHeight w:val="709"/>
        </w:trPr>
        <w:tc>
          <w:tcPr>
            <w:tcW w:w="1555" w:type="dxa"/>
            <w:vMerge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電子郵件</w:t>
            </w:r>
          </w:p>
        </w:tc>
        <w:tc>
          <w:tcPr>
            <w:tcW w:w="7626" w:type="dxa"/>
            <w:gridSpan w:val="6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A5431E" w:rsidRPr="00F13D38" w:rsidTr="000B101F">
        <w:trPr>
          <w:trHeight w:val="709"/>
        </w:trPr>
        <w:tc>
          <w:tcPr>
            <w:tcW w:w="1555" w:type="dxa"/>
            <w:vMerge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通訊地址</w:t>
            </w:r>
          </w:p>
        </w:tc>
        <w:tc>
          <w:tcPr>
            <w:tcW w:w="7626" w:type="dxa"/>
            <w:gridSpan w:val="6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A5431E" w:rsidRPr="00F13D38" w:rsidTr="000B101F">
        <w:trPr>
          <w:trHeight w:val="709"/>
        </w:trPr>
        <w:tc>
          <w:tcPr>
            <w:tcW w:w="1555" w:type="dxa"/>
            <w:vMerge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公司網站</w:t>
            </w:r>
          </w:p>
        </w:tc>
        <w:tc>
          <w:tcPr>
            <w:tcW w:w="7626" w:type="dxa"/>
            <w:gridSpan w:val="6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3611A9" w:rsidRPr="00F13D38" w:rsidTr="000B101F">
        <w:trPr>
          <w:trHeight w:val="709"/>
        </w:trPr>
        <w:tc>
          <w:tcPr>
            <w:tcW w:w="1555" w:type="dxa"/>
            <w:vAlign w:val="center"/>
          </w:tcPr>
          <w:p w:rsidR="003611A9" w:rsidRPr="00F13D38" w:rsidRDefault="003611A9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發票開立</w:t>
            </w:r>
          </w:p>
        </w:tc>
        <w:tc>
          <w:tcPr>
            <w:tcW w:w="8901" w:type="dxa"/>
            <w:gridSpan w:val="7"/>
            <w:vAlign w:val="center"/>
          </w:tcPr>
          <w:p w:rsidR="0071268E" w:rsidRDefault="0071268E" w:rsidP="0071268E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611A9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個人發票</w:t>
            </w:r>
          </w:p>
          <w:p w:rsidR="003611A9" w:rsidRPr="0071268E" w:rsidRDefault="0071268E" w:rsidP="0071268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611A9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公司發票 </w:t>
            </w:r>
            <w:r w:rsidR="003611A9" w:rsidRPr="003611A9">
              <w:rPr>
                <w:rFonts w:ascii="微軟正黑體" w:eastAsia="微軟正黑體" w:hAnsi="微軟正黑體" w:cs="Times New Roman" w:hint="eastAsia"/>
                <w:szCs w:val="24"/>
              </w:rPr>
              <w:t>統一編號：</w:t>
            </w:r>
            <w:r w:rsidR="003611A9" w:rsidRPr="0071268E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</w:t>
            </w:r>
            <w:r w:rsidR="003611A9" w:rsidRPr="003611A9">
              <w:rPr>
                <w:rFonts w:ascii="微軟正黑體" w:eastAsia="微軟正黑體" w:hAnsi="微軟正黑體" w:cs="Times New Roman" w:hint="eastAsia"/>
                <w:szCs w:val="24"/>
              </w:rPr>
              <w:t>公司抬頭：</w:t>
            </w:r>
            <w:r w:rsidRPr="0071268E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</w:t>
            </w:r>
            <w:r w:rsidRPr="0071268E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</w:t>
            </w:r>
            <w:r w:rsidRPr="0071268E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</w:tr>
      <w:tr w:rsidR="00A5431E" w:rsidRPr="00F13D38" w:rsidTr="000B101F">
        <w:trPr>
          <w:trHeight w:val="709"/>
        </w:trPr>
        <w:tc>
          <w:tcPr>
            <w:tcW w:w="1555" w:type="dxa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考察目的</w:t>
            </w:r>
          </w:p>
        </w:tc>
        <w:tc>
          <w:tcPr>
            <w:tcW w:w="8901" w:type="dxa"/>
            <w:gridSpan w:val="7"/>
            <w:vAlign w:val="center"/>
          </w:tcPr>
          <w:p w:rsidR="00A5431E" w:rsidRPr="00F13D38" w:rsidRDefault="00A5431E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產業商情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參觀展覽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尋找投資標的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設備採購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拓展視野</w:t>
            </w:r>
            <w:r w:rsidRPr="00F13D38">
              <w:rPr>
                <w:rFonts w:ascii="Times New Roman" w:eastAsia="微軟正黑體" w:hAnsi="Times New Roman" w:cs="Times New Roman"/>
              </w:rPr>
              <w:t xml:space="preserve"> </w:t>
            </w:r>
            <w:r w:rsidRPr="003611A9">
              <w:rPr>
                <w:rFonts w:ascii="標楷體" w:eastAsia="標楷體" w:hAnsi="標楷體" w:cs="Times New Roman"/>
              </w:rPr>
              <w:t>□</w:t>
            </w:r>
            <w:r w:rsidRPr="00F13D38">
              <w:rPr>
                <w:rFonts w:ascii="Times New Roman" w:eastAsia="微軟正黑體" w:hAnsi="Times New Roman" w:cs="Times New Roman"/>
              </w:rPr>
              <w:t>其他：</w:t>
            </w:r>
            <w:r w:rsidR="0071268E" w:rsidRPr="0071268E">
              <w:rPr>
                <w:rFonts w:ascii="Times New Roman" w:eastAsia="微軟正黑體" w:hAnsi="Times New Roman" w:cs="Times New Roman" w:hint="eastAsia"/>
                <w:u w:val="single"/>
              </w:rPr>
              <w:t xml:space="preserve">　　</w:t>
            </w:r>
            <w:r w:rsidR="0071268E">
              <w:rPr>
                <w:rFonts w:ascii="Times New Roman" w:eastAsia="微軟正黑體" w:hAnsi="Times New Roman" w:cs="Times New Roman" w:hint="eastAsia"/>
                <w:u w:val="single"/>
              </w:rPr>
              <w:t xml:space="preserve">　</w:t>
            </w:r>
            <w:r w:rsidR="0071268E" w:rsidRPr="0071268E">
              <w:rPr>
                <w:rFonts w:ascii="Times New Roman" w:eastAsia="微軟正黑體" w:hAnsi="Times New Roman" w:cs="Times New Roman" w:hint="eastAsia"/>
                <w:u w:val="single"/>
              </w:rPr>
              <w:t xml:space="preserve">　</w:t>
            </w:r>
          </w:p>
        </w:tc>
      </w:tr>
      <w:tr w:rsidR="00F13D38" w:rsidRPr="00F13D38" w:rsidTr="000B101F">
        <w:trPr>
          <w:trHeight w:val="709"/>
        </w:trPr>
        <w:tc>
          <w:tcPr>
            <w:tcW w:w="1555" w:type="dxa"/>
            <w:vAlign w:val="center"/>
          </w:tcPr>
          <w:p w:rsidR="00F13D38" w:rsidRPr="00F13D38" w:rsidRDefault="00F13D38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飲食需求</w:t>
            </w:r>
          </w:p>
        </w:tc>
        <w:tc>
          <w:tcPr>
            <w:tcW w:w="8901" w:type="dxa"/>
            <w:gridSpan w:val="7"/>
            <w:vAlign w:val="center"/>
          </w:tcPr>
          <w:p w:rsidR="003611A9" w:rsidRPr="003611A9" w:rsidRDefault="003611A9" w:rsidP="003611A9">
            <w:pPr>
              <w:spacing w:line="400" w:lineRule="exact"/>
              <w:ind w:rightChars="85" w:right="204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無特殊需求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全素       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蛋奶素       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方便素 </w:t>
            </w:r>
          </w:p>
          <w:p w:rsidR="00F13D38" w:rsidRPr="00F13D38" w:rsidRDefault="003611A9" w:rsidP="00C5481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不吃牛    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不吃生魚片  </w:t>
            </w:r>
            <w:r w:rsidR="00C5481E"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="00C5481E">
              <w:rPr>
                <w:rFonts w:ascii="微軟正黑體" w:eastAsia="微軟正黑體" w:hAnsi="微軟正黑體" w:cs="Times New Roman" w:hint="eastAsia"/>
                <w:szCs w:val="24"/>
              </w:rPr>
              <w:t xml:space="preserve">不吃海鮮     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>其他</w:t>
            </w:r>
            <w:r w:rsidR="00610BA4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 w:rsidRPr="003611A9">
              <w:rPr>
                <w:rFonts w:ascii="標楷體" w:eastAsia="標楷體" w:hAnsi="標楷體" w:cs="Times New Roman"/>
                <w:szCs w:val="24"/>
              </w:rPr>
              <w:t>________________</w:t>
            </w:r>
          </w:p>
        </w:tc>
      </w:tr>
      <w:tr w:rsidR="003611A9" w:rsidRPr="00F13D38" w:rsidTr="000B101F">
        <w:trPr>
          <w:trHeight w:val="709"/>
        </w:trPr>
        <w:tc>
          <w:tcPr>
            <w:tcW w:w="1555" w:type="dxa"/>
            <w:vAlign w:val="center"/>
          </w:tcPr>
          <w:p w:rsidR="003611A9" w:rsidRPr="00F13D38" w:rsidRDefault="003611A9" w:rsidP="008E3D52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住宿需求</w:t>
            </w:r>
          </w:p>
        </w:tc>
        <w:tc>
          <w:tcPr>
            <w:tcW w:w="8901" w:type="dxa"/>
            <w:gridSpan w:val="7"/>
            <w:vAlign w:val="center"/>
          </w:tcPr>
          <w:p w:rsidR="003611A9" w:rsidRPr="003611A9" w:rsidRDefault="003611A9" w:rsidP="00F37FE9">
            <w:pPr>
              <w:spacing w:line="400" w:lineRule="exact"/>
              <w:ind w:rightChars="85" w:right="204"/>
              <w:jc w:val="both"/>
              <w:rPr>
                <w:rFonts w:ascii="微軟正黑體" w:eastAsia="微軟正黑體" w:hAnsi="微軟正黑體" w:cs="Calibri"/>
                <w:szCs w:val="24"/>
              </w:rPr>
            </w:pP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/>
                <w:szCs w:val="24"/>
              </w:rPr>
              <w:t>雙人房</w:t>
            </w:r>
            <w:r w:rsidRPr="003611A9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</w:t>
            </w:r>
            <w:r w:rsidRPr="003611A9">
              <w:rPr>
                <w:rFonts w:ascii="標楷體" w:eastAsia="標楷體" w:hAnsi="標楷體" w:cs="Calibri"/>
                <w:szCs w:val="24"/>
              </w:rPr>
              <w:t>□</w:t>
            </w:r>
            <w:r w:rsidRPr="003611A9">
              <w:rPr>
                <w:rFonts w:ascii="微軟正黑體" w:eastAsia="微軟正黑體" w:hAnsi="微軟正黑體" w:cs="Times New Roman"/>
                <w:szCs w:val="24"/>
              </w:rPr>
              <w:t>單人房</w:t>
            </w:r>
            <w:r w:rsidR="00C5481E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3611A9">
              <w:rPr>
                <w:rFonts w:ascii="微軟正黑體" w:eastAsia="微軟正黑體" w:hAnsi="微軟正黑體" w:cs="Times New Roman"/>
                <w:szCs w:val="24"/>
              </w:rPr>
              <w:t>(</w:t>
            </w:r>
            <w:r w:rsidRPr="00C5481E">
              <w:rPr>
                <w:rFonts w:ascii="微軟正黑體" w:eastAsia="微軟正黑體" w:hAnsi="微軟正黑體" w:cs="Times New Roman"/>
                <w:b/>
                <w:szCs w:val="24"/>
              </w:rPr>
              <w:t>需自費</w:t>
            </w:r>
            <w:r w:rsidRPr="003611A9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</w:tr>
      <w:tr w:rsidR="003611A9" w:rsidRPr="00F13D38" w:rsidTr="000B101F">
        <w:trPr>
          <w:trHeight w:val="709"/>
        </w:trPr>
        <w:tc>
          <w:tcPr>
            <w:tcW w:w="1555" w:type="dxa"/>
            <w:vAlign w:val="center"/>
          </w:tcPr>
          <w:p w:rsidR="003611A9" w:rsidRPr="00F13D38" w:rsidRDefault="003611A9" w:rsidP="00C5481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團</w:t>
            </w:r>
            <w:proofErr w:type="gramStart"/>
            <w:r w:rsidRPr="00F13D38">
              <w:rPr>
                <w:rFonts w:ascii="Times New Roman" w:eastAsia="微軟正黑體" w:hAnsi="Times New Roman" w:cs="Times New Roman"/>
              </w:rPr>
              <w:t>務</w:t>
            </w:r>
            <w:proofErr w:type="gramEnd"/>
            <w:r w:rsidRPr="00F13D38">
              <w:rPr>
                <w:rFonts w:ascii="Times New Roman" w:eastAsia="微軟正黑體" w:hAnsi="Times New Roman" w:cs="Times New Roman"/>
              </w:rPr>
              <w:t>聯絡人</w:t>
            </w:r>
          </w:p>
        </w:tc>
        <w:tc>
          <w:tcPr>
            <w:tcW w:w="8901" w:type="dxa"/>
            <w:gridSpan w:val="7"/>
            <w:vAlign w:val="center"/>
          </w:tcPr>
          <w:p w:rsidR="003611A9" w:rsidRPr="00F13D38" w:rsidRDefault="003611A9" w:rsidP="00C5481E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13D38">
              <w:rPr>
                <w:rFonts w:ascii="Times New Roman" w:eastAsia="微軟正黑體" w:hAnsi="Times New Roman" w:cs="Times New Roman"/>
              </w:rPr>
              <w:t>姓名：</w:t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>
              <w:rPr>
                <w:rFonts w:ascii="Times New Roman" w:eastAsia="微軟正黑體" w:hAnsi="Times New Roman" w:cs="Times New Roman"/>
              </w:rPr>
              <w:tab/>
            </w:r>
            <w:r w:rsidRPr="00F13D38">
              <w:rPr>
                <w:rFonts w:ascii="Times New Roman" w:eastAsia="微軟正黑體" w:hAnsi="Times New Roman" w:cs="Times New Roman"/>
              </w:rPr>
              <w:t>電話：</w:t>
            </w:r>
            <w:r w:rsidRPr="00F13D38">
              <w:rPr>
                <w:rFonts w:ascii="Times New Roman" w:eastAsia="微軟正黑體" w:hAnsi="Times New Roman" w:cs="Times New Roman"/>
              </w:rPr>
              <w:tab/>
            </w:r>
            <w:r w:rsidRPr="00F13D38">
              <w:rPr>
                <w:rFonts w:ascii="Times New Roman" w:eastAsia="微軟正黑體" w:hAnsi="Times New Roman" w:cs="Times New Roman"/>
              </w:rPr>
              <w:tab/>
            </w:r>
            <w:r w:rsidRPr="00F13D38">
              <w:rPr>
                <w:rFonts w:ascii="Times New Roman" w:eastAsia="微軟正黑體" w:hAnsi="Times New Roman" w:cs="Times New Roman"/>
              </w:rPr>
              <w:tab/>
            </w:r>
            <w:r w:rsidRPr="00F13D38">
              <w:rPr>
                <w:rFonts w:ascii="Times New Roman" w:eastAsia="微軟正黑體" w:hAnsi="Times New Roman" w:cs="Times New Roman"/>
              </w:rPr>
              <w:tab/>
              <w:t>email:</w:t>
            </w:r>
          </w:p>
        </w:tc>
      </w:tr>
    </w:tbl>
    <w:p w:rsidR="00AF71DF" w:rsidRPr="0015055A" w:rsidRDefault="001435DD" w:rsidP="000368B9">
      <w:pPr>
        <w:spacing w:beforeLines="100" w:before="360" w:line="400" w:lineRule="exact"/>
        <w:rPr>
          <w:rFonts w:ascii="Times New Roman" w:eastAsia="微軟正黑體" w:hAnsi="Times New Roman" w:cs="Times New Roman"/>
          <w:b/>
        </w:rPr>
      </w:pPr>
      <w:r w:rsidRPr="0015055A">
        <w:rPr>
          <w:rFonts w:ascii="Times New Roman" w:eastAsia="微軟正黑體" w:hAnsi="Times New Roman" w:cs="Times New Roman"/>
          <w:b/>
        </w:rPr>
        <w:lastRenderedPageBreak/>
        <w:t>注意事項：</w:t>
      </w:r>
    </w:p>
    <w:p w:rsidR="000368B9" w:rsidRDefault="00F37FE9" w:rsidP="008E3D52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報名方式</w:t>
      </w:r>
    </w:p>
    <w:p w:rsidR="008867B6" w:rsidRPr="00636C1D" w:rsidRDefault="008867B6" w:rsidP="000368B9">
      <w:pPr>
        <w:pStyle w:val="ListParagraph"/>
        <w:numPr>
          <w:ilvl w:val="0"/>
          <w:numId w:val="12"/>
        </w:numPr>
        <w:spacing w:line="400" w:lineRule="exact"/>
        <w:ind w:leftChars="0"/>
        <w:rPr>
          <w:rFonts w:ascii="Times New Roman" w:eastAsia="微軟正黑體" w:hAnsi="Times New Roman" w:cs="Times New Roman"/>
          <w:highlight w:val="yellow"/>
        </w:rPr>
      </w:pPr>
      <w:r w:rsidRPr="00636C1D">
        <w:rPr>
          <w:rFonts w:ascii="Times New Roman" w:eastAsia="微軟正黑體" w:hAnsi="Times New Roman" w:cs="Times New Roman" w:hint="eastAsia"/>
          <w:highlight w:val="yellow"/>
        </w:rPr>
        <w:t>傳真報名：</w:t>
      </w:r>
      <w:r w:rsidRPr="00636C1D">
        <w:rPr>
          <w:rFonts w:ascii="Times New Roman" w:eastAsia="微軟正黑體" w:hAnsi="Times New Roman" w:cs="Times New Roman" w:hint="eastAsia"/>
          <w:highlight w:val="yellow"/>
        </w:rPr>
        <w:t>(</w:t>
      </w:r>
      <w:r w:rsidRPr="00636C1D">
        <w:rPr>
          <w:rFonts w:ascii="Times New Roman" w:eastAsia="微軟正黑體" w:hAnsi="Times New Roman" w:cs="Times New Roman"/>
          <w:highlight w:val="yellow"/>
        </w:rPr>
        <w:t>02</w:t>
      </w:r>
      <w:r w:rsidRPr="00636C1D">
        <w:rPr>
          <w:rFonts w:ascii="Times New Roman" w:eastAsia="微軟正黑體" w:hAnsi="Times New Roman" w:cs="Times New Roman" w:hint="eastAsia"/>
          <w:highlight w:val="yellow"/>
        </w:rPr>
        <w:t>)2</w:t>
      </w:r>
      <w:r w:rsidRPr="00636C1D">
        <w:rPr>
          <w:rFonts w:ascii="Times New Roman" w:eastAsia="微軟正黑體" w:hAnsi="Times New Roman" w:cs="Times New Roman"/>
          <w:highlight w:val="yellow"/>
        </w:rPr>
        <w:t xml:space="preserve">698-9055 </w:t>
      </w:r>
      <w:r w:rsidRPr="00636C1D">
        <w:rPr>
          <w:rFonts w:ascii="Times New Roman" w:eastAsia="微軟正黑體" w:hAnsi="Times New Roman" w:cs="Times New Roman" w:hint="eastAsia"/>
          <w:highlight w:val="yellow"/>
        </w:rPr>
        <w:t>智慧農業推動組</w:t>
      </w:r>
      <w:r w:rsidRPr="00636C1D">
        <w:rPr>
          <w:rFonts w:ascii="Times New Roman" w:eastAsia="微軟正黑體" w:hAnsi="Times New Roman" w:cs="Times New Roman" w:hint="eastAsia"/>
          <w:highlight w:val="yellow"/>
        </w:rPr>
        <w:t xml:space="preserve"> </w:t>
      </w:r>
      <w:r w:rsidRPr="00636C1D">
        <w:rPr>
          <w:rFonts w:ascii="Times New Roman" w:eastAsia="微軟正黑體" w:hAnsi="Times New Roman" w:cs="Times New Roman" w:hint="eastAsia"/>
          <w:highlight w:val="yellow"/>
        </w:rPr>
        <w:t>蔡專員收</w:t>
      </w:r>
    </w:p>
    <w:p w:rsidR="008867B6" w:rsidRPr="00636C1D" w:rsidRDefault="008867B6" w:rsidP="000368B9">
      <w:pPr>
        <w:pStyle w:val="ListParagraph"/>
        <w:numPr>
          <w:ilvl w:val="0"/>
          <w:numId w:val="12"/>
        </w:numPr>
        <w:spacing w:line="400" w:lineRule="exact"/>
        <w:ind w:leftChars="0"/>
        <w:rPr>
          <w:rFonts w:ascii="Times New Roman" w:eastAsia="微軟正黑體" w:hAnsi="Times New Roman" w:cs="Times New Roman"/>
          <w:highlight w:val="yellow"/>
        </w:rPr>
      </w:pPr>
      <w:r w:rsidRPr="00636C1D">
        <w:rPr>
          <w:rFonts w:ascii="Times New Roman" w:eastAsia="微軟正黑體" w:hAnsi="Times New Roman" w:cs="Times New Roman" w:hint="eastAsia"/>
          <w:highlight w:val="yellow"/>
        </w:rPr>
        <w:t>電子郵件報名：將報名資訊傳送至</w:t>
      </w:r>
      <w:hyperlink r:id="rId23" w:history="1">
        <w:r w:rsidRPr="00636C1D">
          <w:rPr>
            <w:rStyle w:val="Hyperlink"/>
            <w:rFonts w:ascii="Times New Roman" w:eastAsia="微軟正黑體" w:hAnsi="Times New Roman" w:cs="Times New Roman" w:hint="eastAsia"/>
            <w:highlight w:val="yellow"/>
          </w:rPr>
          <w:t>2980@cpc.tw</w:t>
        </w:r>
      </w:hyperlink>
    </w:p>
    <w:p w:rsidR="000368B9" w:rsidRPr="00BA667D" w:rsidRDefault="000368B9" w:rsidP="000368B9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繳費方式</w:t>
      </w:r>
    </w:p>
    <w:p w:rsidR="000368B9" w:rsidRPr="00BA667D" w:rsidRDefault="000368B9" w:rsidP="000368B9">
      <w:pPr>
        <w:pStyle w:val="ListParagraph"/>
        <w:numPr>
          <w:ilvl w:val="0"/>
          <w:numId w:val="1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銀行匯款</w:t>
      </w:r>
      <w:r w:rsidRPr="00BA667D">
        <w:rPr>
          <w:rFonts w:ascii="Times New Roman" w:eastAsia="微軟正黑體" w:hAnsi="Times New Roman" w:cs="Times New Roman" w:hint="eastAsia"/>
        </w:rPr>
        <w:t>/ATM</w:t>
      </w:r>
      <w:r w:rsidRPr="00BA667D">
        <w:rPr>
          <w:rFonts w:ascii="Times New Roman" w:eastAsia="微軟正黑體" w:hAnsi="Times New Roman" w:cs="Times New Roman" w:hint="eastAsia"/>
        </w:rPr>
        <w:t>：戶名【財團法人中國生產力中心】；銀行代碼</w:t>
      </w:r>
      <w:r w:rsidRPr="00BA667D">
        <w:rPr>
          <w:rFonts w:ascii="Times New Roman" w:eastAsia="微軟正黑體" w:hAnsi="Times New Roman" w:cs="Times New Roman" w:hint="eastAsia"/>
        </w:rPr>
        <w:t>017</w:t>
      </w:r>
      <w:r w:rsidRPr="00BA667D">
        <w:rPr>
          <w:rFonts w:ascii="Times New Roman" w:eastAsia="微軟正黑體" w:hAnsi="Times New Roman" w:cs="Times New Roman" w:hint="eastAsia"/>
        </w:rPr>
        <w:t>；帳號：</w:t>
      </w:r>
      <w:r w:rsidRPr="00BA667D">
        <w:rPr>
          <w:rFonts w:ascii="Times New Roman" w:eastAsia="微軟正黑體" w:hAnsi="Times New Roman" w:cs="Times New Roman" w:hint="eastAsia"/>
        </w:rPr>
        <w:t>055208-00001</w:t>
      </w:r>
      <w:r w:rsidR="00BE0BAD" w:rsidRPr="00BA667D">
        <w:rPr>
          <w:rFonts w:ascii="Times New Roman" w:eastAsia="微軟正黑體" w:hAnsi="Times New Roman" w:cs="Times New Roman" w:hint="eastAsia"/>
        </w:rPr>
        <w:t>；收款銀行：兆豐國際商業銀行松山機場分行</w:t>
      </w:r>
    </w:p>
    <w:p w:rsidR="000368B9" w:rsidRPr="00BA667D" w:rsidRDefault="00FB55C9" w:rsidP="000368B9">
      <w:pPr>
        <w:pStyle w:val="ListParagraph"/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繳費完成</w:t>
      </w:r>
      <w:r w:rsidR="000368B9" w:rsidRPr="00BA667D">
        <w:rPr>
          <w:rFonts w:ascii="Times New Roman" w:eastAsia="微軟正黑體" w:hAnsi="Times New Roman" w:cs="Times New Roman" w:hint="eastAsia"/>
        </w:rPr>
        <w:t>後，請將收據傳真至</w:t>
      </w:r>
      <w:r w:rsidR="00610BA4">
        <w:rPr>
          <w:rFonts w:ascii="Times New Roman" w:eastAsia="微軟正黑體" w:hAnsi="Times New Roman" w:cs="Times New Roman" w:hint="eastAsia"/>
        </w:rPr>
        <w:t xml:space="preserve"> </w:t>
      </w:r>
      <w:r w:rsidR="000368B9" w:rsidRPr="00BA667D">
        <w:rPr>
          <w:rFonts w:ascii="Times New Roman" w:eastAsia="微軟正黑體" w:hAnsi="Times New Roman" w:cs="Times New Roman" w:hint="eastAsia"/>
        </w:rPr>
        <w:t>(02) 2698-9055</w:t>
      </w:r>
      <w:r w:rsidR="000368B9" w:rsidRPr="00BA667D">
        <w:rPr>
          <w:rFonts w:ascii="Times New Roman" w:eastAsia="微軟正黑體" w:hAnsi="Times New Roman" w:cs="Times New Roman" w:hint="eastAsia"/>
        </w:rPr>
        <w:t>或</w:t>
      </w:r>
      <w:r w:rsidR="000368B9" w:rsidRPr="00BA667D">
        <w:rPr>
          <w:rFonts w:ascii="Times New Roman" w:eastAsia="微軟正黑體" w:hAnsi="Times New Roman" w:cs="Times New Roman" w:hint="eastAsia"/>
        </w:rPr>
        <w:t>email</w:t>
      </w:r>
      <w:r w:rsidR="000368B9" w:rsidRPr="00BA667D">
        <w:rPr>
          <w:rFonts w:ascii="Times New Roman" w:eastAsia="微軟正黑體" w:hAnsi="Times New Roman" w:cs="Times New Roman" w:hint="eastAsia"/>
        </w:rPr>
        <w:t>至</w:t>
      </w:r>
      <w:r w:rsidR="000368B9" w:rsidRPr="00BA667D">
        <w:rPr>
          <w:rFonts w:ascii="Times New Roman" w:eastAsia="微軟正黑體" w:hAnsi="Times New Roman" w:cs="Times New Roman" w:hint="eastAsia"/>
        </w:rPr>
        <w:t>2980@cpc.</w:t>
      </w:r>
      <w:r w:rsidR="000368B9" w:rsidRPr="00BA667D">
        <w:rPr>
          <w:rFonts w:ascii="Times New Roman" w:eastAsia="微軟正黑體" w:hAnsi="Times New Roman" w:cs="Times New Roman"/>
        </w:rPr>
        <w:t>tw</w:t>
      </w:r>
      <w:r w:rsidR="000368B9" w:rsidRPr="00BA667D">
        <w:rPr>
          <w:rFonts w:ascii="Times New Roman" w:eastAsia="微軟正黑體" w:hAnsi="Times New Roman" w:cs="Times New Roman" w:hint="eastAsia"/>
        </w:rPr>
        <w:t>，並註明參加活動名稱，</w:t>
      </w:r>
      <w:r w:rsidR="00BE0BAD" w:rsidRPr="00BA667D">
        <w:rPr>
          <w:rFonts w:ascii="Times New Roman" w:eastAsia="微軟正黑體" w:hAnsi="Times New Roman" w:cs="Times New Roman" w:hint="eastAsia"/>
        </w:rPr>
        <w:t>以確認繳費報名成功</w:t>
      </w:r>
      <w:r w:rsidR="002958E6" w:rsidRPr="00BA667D">
        <w:rPr>
          <w:rFonts w:ascii="Times New Roman" w:eastAsia="微軟正黑體" w:hAnsi="Times New Roman" w:cs="Times New Roman" w:hint="eastAsia"/>
        </w:rPr>
        <w:t>。</w:t>
      </w:r>
    </w:p>
    <w:p w:rsidR="00050BF5" w:rsidRPr="00BA667D" w:rsidRDefault="002958E6" w:rsidP="002958E6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本中心保留變更部分行程、航班及餐飲之權益，行程若有變動將於網站隨時更新。</w:t>
      </w:r>
    </w:p>
    <w:p w:rsidR="000368B9" w:rsidRPr="00BA667D" w:rsidRDefault="00BE0BAD" w:rsidP="000368B9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proofErr w:type="gramStart"/>
      <w:r w:rsidRPr="00BA667D">
        <w:rPr>
          <w:rFonts w:ascii="Times New Roman" w:eastAsia="微軟正黑體" w:hAnsi="Times New Roman" w:cs="Times New Roman" w:hint="eastAsia"/>
        </w:rPr>
        <w:t>本參訪</w:t>
      </w:r>
      <w:proofErr w:type="gramEnd"/>
      <w:r w:rsidRPr="00BA667D">
        <w:rPr>
          <w:rFonts w:ascii="Times New Roman" w:eastAsia="微軟正黑體" w:hAnsi="Times New Roman" w:cs="Times New Roman" w:hint="eastAsia"/>
        </w:rPr>
        <w:t>團</w:t>
      </w:r>
      <w:r w:rsidR="000368B9" w:rsidRPr="00BA667D">
        <w:rPr>
          <w:rFonts w:ascii="Times New Roman" w:eastAsia="微軟正黑體" w:hAnsi="Times New Roman" w:cs="Times New Roman" w:hint="eastAsia"/>
        </w:rPr>
        <w:t>預定</w:t>
      </w:r>
      <w:r w:rsidR="000368B9" w:rsidRPr="00BA667D">
        <w:rPr>
          <w:rFonts w:ascii="Times New Roman" w:eastAsia="微軟正黑體" w:hAnsi="Times New Roman" w:cs="Times New Roman" w:hint="eastAsia"/>
          <w:u w:val="single"/>
        </w:rPr>
        <w:t>15</w:t>
      </w:r>
      <w:r w:rsidR="000368B9" w:rsidRPr="00BA667D">
        <w:rPr>
          <w:rFonts w:ascii="Times New Roman" w:eastAsia="微軟正黑體" w:hAnsi="Times New Roman" w:cs="Times New Roman" w:hint="eastAsia"/>
          <w:u w:val="single"/>
        </w:rPr>
        <w:t>人</w:t>
      </w:r>
      <w:r w:rsidRPr="00BA667D">
        <w:rPr>
          <w:rFonts w:ascii="Times New Roman" w:eastAsia="微軟正黑體" w:hAnsi="Times New Roman" w:cs="Times New Roman" w:hint="eastAsia"/>
        </w:rPr>
        <w:t>成行，未達此人數致無法成行時，所預繳之報名費用將全數退還</w:t>
      </w:r>
      <w:r w:rsidR="002958E6" w:rsidRPr="00BA667D">
        <w:rPr>
          <w:rFonts w:ascii="Times New Roman" w:eastAsia="微軟正黑體" w:hAnsi="Times New Roman" w:cs="Times New Roman" w:hint="eastAsia"/>
        </w:rPr>
        <w:t>。</w:t>
      </w:r>
    </w:p>
    <w:p w:rsidR="000368B9" w:rsidRPr="00BA667D" w:rsidRDefault="000368B9" w:rsidP="000368B9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本中心將於決定本團是否出團後</w:t>
      </w:r>
      <w:r w:rsidR="00C375E5" w:rsidRPr="00BA667D">
        <w:rPr>
          <w:rFonts w:ascii="Times New Roman" w:eastAsia="微軟正黑體" w:hAnsi="Times New Roman" w:cs="Times New Roman" w:hint="eastAsia"/>
        </w:rPr>
        <w:t>，即以</w:t>
      </w:r>
      <w:r w:rsidRPr="00BA667D">
        <w:rPr>
          <w:rFonts w:ascii="Times New Roman" w:eastAsia="微軟正黑體" w:hAnsi="Times New Roman" w:cs="Times New Roman" w:hint="eastAsia"/>
        </w:rPr>
        <w:t>e-mail</w:t>
      </w:r>
      <w:r w:rsidR="00C375E5" w:rsidRPr="00BA667D">
        <w:rPr>
          <w:rFonts w:ascii="Times New Roman" w:eastAsia="微軟正黑體" w:hAnsi="Times New Roman" w:cs="Times New Roman" w:hint="eastAsia"/>
        </w:rPr>
        <w:t>或簡訊</w:t>
      </w:r>
      <w:r w:rsidR="00BE0BAD" w:rsidRPr="00BA667D">
        <w:rPr>
          <w:rFonts w:ascii="Times New Roman" w:eastAsia="微軟正黑體" w:hAnsi="Times New Roman" w:cs="Times New Roman" w:hint="eastAsia"/>
        </w:rPr>
        <w:t>通知</w:t>
      </w:r>
      <w:r w:rsidR="00C375E5" w:rsidRPr="00BA667D">
        <w:rPr>
          <w:rFonts w:ascii="Times New Roman" w:eastAsia="微軟正黑體" w:hAnsi="Times New Roman" w:cs="Times New Roman" w:hint="eastAsia"/>
        </w:rPr>
        <w:t>報名</w:t>
      </w:r>
      <w:r w:rsidR="00BE0BAD" w:rsidRPr="00BA667D">
        <w:rPr>
          <w:rFonts w:ascii="Times New Roman" w:eastAsia="微軟正黑體" w:hAnsi="Times New Roman" w:cs="Times New Roman" w:hint="eastAsia"/>
        </w:rPr>
        <w:t>團員</w:t>
      </w:r>
      <w:r w:rsidR="002958E6" w:rsidRPr="00BA667D">
        <w:rPr>
          <w:rFonts w:ascii="Times New Roman" w:eastAsia="微軟正黑體" w:hAnsi="Times New Roman" w:cs="Times New Roman" w:hint="eastAsia"/>
        </w:rPr>
        <w:t>。</w:t>
      </w:r>
    </w:p>
    <w:p w:rsidR="000368B9" w:rsidRPr="00BA667D" w:rsidRDefault="000368B9" w:rsidP="000368B9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團員於本團</w:t>
      </w:r>
      <w:r w:rsidR="00C375E5" w:rsidRPr="00BA667D">
        <w:rPr>
          <w:rFonts w:ascii="Times New Roman" w:eastAsia="微軟正黑體" w:hAnsi="Times New Roman" w:cs="Times New Roman" w:hint="eastAsia"/>
        </w:rPr>
        <w:t>出發</w:t>
      </w:r>
      <w:r w:rsidRPr="00BA667D">
        <w:rPr>
          <w:rFonts w:ascii="Times New Roman" w:eastAsia="微軟正黑體" w:hAnsi="Times New Roman" w:cs="Times New Roman" w:hint="eastAsia"/>
        </w:rPr>
        <w:t>前如取消退出時，將收取部分費用，標準如下：</w:t>
      </w:r>
    </w:p>
    <w:p w:rsidR="008867B6" w:rsidRPr="00BA667D" w:rsidRDefault="008867B6" w:rsidP="000368B9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於出發前</w:t>
      </w:r>
      <w:r w:rsidR="006B3A76" w:rsidRPr="00BA667D">
        <w:rPr>
          <w:rFonts w:ascii="Times New Roman" w:eastAsia="微軟正黑體" w:hAnsi="Times New Roman" w:cs="Times New Roman" w:hint="eastAsia"/>
        </w:rPr>
        <w:t>41</w:t>
      </w:r>
      <w:r w:rsidRPr="00BA667D">
        <w:rPr>
          <w:rFonts w:ascii="Times New Roman" w:eastAsia="微軟正黑體" w:hAnsi="Times New Roman" w:cs="Times New Roman" w:hint="eastAsia"/>
        </w:rPr>
        <w:t>天以前通知取消參加行程，將收取</w:t>
      </w:r>
      <w:r w:rsidR="00DA457D" w:rsidRPr="00BA667D">
        <w:rPr>
          <w:rFonts w:ascii="Times New Roman" w:eastAsia="微軟正黑體" w:hAnsi="Times New Roman" w:cs="Times New Roman" w:hint="eastAsia"/>
        </w:rPr>
        <w:t>團費</w:t>
      </w:r>
      <w:r w:rsidR="00D47704" w:rsidRPr="00BA667D">
        <w:rPr>
          <w:rFonts w:ascii="Times New Roman" w:eastAsia="微軟正黑體" w:hAnsi="Times New Roman" w:cs="Times New Roman" w:hint="eastAsia"/>
        </w:rPr>
        <w:t>之</w:t>
      </w:r>
      <w:r w:rsidR="006B3A76" w:rsidRPr="00BA667D">
        <w:rPr>
          <w:rFonts w:ascii="Times New Roman" w:eastAsia="微軟正黑體" w:hAnsi="Times New Roman" w:cs="Times New Roman" w:hint="eastAsia"/>
        </w:rPr>
        <w:t>5%</w:t>
      </w:r>
    </w:p>
    <w:p w:rsidR="008867B6" w:rsidRPr="00BA667D" w:rsidRDefault="008867B6" w:rsidP="000368B9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於出發前</w:t>
      </w:r>
      <w:r w:rsidR="006B3A76" w:rsidRPr="00BA667D">
        <w:rPr>
          <w:rFonts w:ascii="Times New Roman" w:eastAsia="微軟正黑體" w:hAnsi="Times New Roman" w:cs="Times New Roman" w:hint="eastAsia"/>
        </w:rPr>
        <w:t>31</w:t>
      </w:r>
      <w:r w:rsidRPr="00BA667D">
        <w:rPr>
          <w:rFonts w:ascii="Times New Roman" w:eastAsia="微軟正黑體" w:hAnsi="Times New Roman" w:cs="Times New Roman" w:hint="eastAsia"/>
        </w:rPr>
        <w:t>至</w:t>
      </w:r>
      <w:r w:rsidR="006B3A76" w:rsidRPr="00BA667D">
        <w:rPr>
          <w:rFonts w:ascii="Times New Roman" w:eastAsia="微軟正黑體" w:hAnsi="Times New Roman" w:cs="Times New Roman" w:hint="eastAsia"/>
        </w:rPr>
        <w:t>40</w:t>
      </w:r>
      <w:r w:rsidRPr="00BA667D">
        <w:rPr>
          <w:rFonts w:ascii="Times New Roman" w:eastAsia="微軟正黑體" w:hAnsi="Times New Roman" w:cs="Times New Roman" w:hint="eastAsia"/>
        </w:rPr>
        <w:t>天通知取消參加行程，將收取</w:t>
      </w:r>
      <w:r w:rsidR="00DA457D" w:rsidRPr="00BA667D">
        <w:rPr>
          <w:rFonts w:ascii="Times New Roman" w:eastAsia="微軟正黑體" w:hAnsi="Times New Roman" w:cs="Times New Roman" w:hint="eastAsia"/>
        </w:rPr>
        <w:t>團費</w:t>
      </w:r>
      <w:r w:rsidR="00D47704" w:rsidRPr="00BA667D">
        <w:rPr>
          <w:rFonts w:ascii="Times New Roman" w:eastAsia="微軟正黑體" w:hAnsi="Times New Roman" w:cs="Times New Roman" w:hint="eastAsia"/>
        </w:rPr>
        <w:t>之</w:t>
      </w:r>
      <w:r w:rsidR="006B3A76" w:rsidRPr="00BA667D">
        <w:rPr>
          <w:rFonts w:ascii="Times New Roman" w:eastAsia="微軟正黑體" w:hAnsi="Times New Roman" w:cs="Times New Roman" w:hint="eastAsia"/>
        </w:rPr>
        <w:t>10%</w:t>
      </w:r>
      <w:r w:rsidR="00D47704" w:rsidRPr="00BA667D">
        <w:rPr>
          <w:rFonts w:ascii="Times New Roman" w:eastAsia="微軟正黑體" w:hAnsi="Times New Roman" w:cs="Times New Roman"/>
        </w:rPr>
        <w:t xml:space="preserve"> </w:t>
      </w:r>
    </w:p>
    <w:p w:rsidR="008867B6" w:rsidRPr="00BA667D" w:rsidRDefault="008867B6" w:rsidP="000368B9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於出發前</w:t>
      </w:r>
      <w:r w:rsidR="006B3A76" w:rsidRPr="00BA667D">
        <w:rPr>
          <w:rFonts w:ascii="Times New Roman" w:eastAsia="微軟正黑體" w:hAnsi="Times New Roman" w:cs="Times New Roman" w:hint="eastAsia"/>
        </w:rPr>
        <w:t>21</w:t>
      </w:r>
      <w:r w:rsidRPr="00BA667D">
        <w:rPr>
          <w:rFonts w:ascii="Times New Roman" w:eastAsia="微軟正黑體" w:hAnsi="Times New Roman" w:cs="Times New Roman" w:hint="eastAsia"/>
        </w:rPr>
        <w:t>至</w:t>
      </w:r>
      <w:r w:rsidR="006B3A76" w:rsidRPr="00BA667D">
        <w:rPr>
          <w:rFonts w:ascii="Times New Roman" w:eastAsia="微軟正黑體" w:hAnsi="Times New Roman" w:cs="Times New Roman" w:hint="eastAsia"/>
        </w:rPr>
        <w:t>30</w:t>
      </w:r>
      <w:r w:rsidRPr="00BA667D">
        <w:rPr>
          <w:rFonts w:ascii="Times New Roman" w:eastAsia="微軟正黑體" w:hAnsi="Times New Roman" w:cs="Times New Roman" w:hint="eastAsia"/>
        </w:rPr>
        <w:t>天通知取消參加行程，將收取</w:t>
      </w:r>
      <w:r w:rsidR="00DA457D" w:rsidRPr="00BA667D">
        <w:rPr>
          <w:rFonts w:ascii="Times New Roman" w:eastAsia="微軟正黑體" w:hAnsi="Times New Roman" w:cs="Times New Roman" w:hint="eastAsia"/>
        </w:rPr>
        <w:t>團費</w:t>
      </w:r>
      <w:r w:rsidR="00D47704" w:rsidRPr="00BA667D">
        <w:rPr>
          <w:rFonts w:ascii="Times New Roman" w:eastAsia="微軟正黑體" w:hAnsi="Times New Roman" w:cs="Times New Roman" w:hint="eastAsia"/>
        </w:rPr>
        <w:t>之</w:t>
      </w:r>
      <w:r w:rsidR="006B3A76" w:rsidRPr="00BA667D">
        <w:rPr>
          <w:rFonts w:ascii="Times New Roman" w:eastAsia="微軟正黑體" w:hAnsi="Times New Roman" w:cs="Times New Roman" w:hint="eastAsia"/>
        </w:rPr>
        <w:t>20%</w:t>
      </w:r>
    </w:p>
    <w:p w:rsidR="008867B6" w:rsidRPr="00BA667D" w:rsidRDefault="008867B6" w:rsidP="000368B9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於出發前</w:t>
      </w:r>
      <w:r w:rsidR="006B3A76" w:rsidRPr="00BA667D">
        <w:rPr>
          <w:rFonts w:ascii="Times New Roman" w:eastAsia="微軟正黑體" w:hAnsi="Times New Roman" w:cs="Times New Roman" w:hint="eastAsia"/>
        </w:rPr>
        <w:t>2</w:t>
      </w:r>
      <w:r w:rsidRPr="00BA667D">
        <w:rPr>
          <w:rFonts w:ascii="Times New Roman" w:eastAsia="微軟正黑體" w:hAnsi="Times New Roman" w:cs="Times New Roman" w:hint="eastAsia"/>
        </w:rPr>
        <w:t>至</w:t>
      </w:r>
      <w:r w:rsidR="006B3A76" w:rsidRPr="00BA667D">
        <w:rPr>
          <w:rFonts w:ascii="Times New Roman" w:eastAsia="微軟正黑體" w:hAnsi="Times New Roman" w:cs="Times New Roman" w:hint="eastAsia"/>
        </w:rPr>
        <w:t>20</w:t>
      </w:r>
      <w:r w:rsidRPr="00BA667D">
        <w:rPr>
          <w:rFonts w:ascii="Times New Roman" w:eastAsia="微軟正黑體" w:hAnsi="Times New Roman" w:cs="Times New Roman" w:hint="eastAsia"/>
        </w:rPr>
        <w:t>天通知取消參加行程，將收取</w:t>
      </w:r>
      <w:r w:rsidR="00DA457D" w:rsidRPr="00BA667D">
        <w:rPr>
          <w:rFonts w:ascii="Times New Roman" w:eastAsia="微軟正黑體" w:hAnsi="Times New Roman" w:cs="Times New Roman" w:hint="eastAsia"/>
        </w:rPr>
        <w:t>團費</w:t>
      </w:r>
      <w:r w:rsidR="00D47704" w:rsidRPr="00BA667D">
        <w:rPr>
          <w:rFonts w:ascii="Times New Roman" w:eastAsia="微軟正黑體" w:hAnsi="Times New Roman" w:cs="Times New Roman" w:hint="eastAsia"/>
        </w:rPr>
        <w:t>之</w:t>
      </w:r>
      <w:r w:rsidR="006B3A76" w:rsidRPr="00BA667D">
        <w:rPr>
          <w:rFonts w:ascii="Times New Roman" w:eastAsia="微軟正黑體" w:hAnsi="Times New Roman" w:cs="Times New Roman" w:hint="eastAsia"/>
        </w:rPr>
        <w:t>30%</w:t>
      </w:r>
    </w:p>
    <w:p w:rsidR="008867B6" w:rsidRPr="00BA667D" w:rsidRDefault="008867B6" w:rsidP="000368B9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於出發前</w:t>
      </w:r>
      <w:r w:rsidR="006B3A76" w:rsidRPr="00BA667D">
        <w:rPr>
          <w:rFonts w:ascii="Times New Roman" w:eastAsia="微軟正黑體" w:hAnsi="Times New Roman" w:cs="Times New Roman" w:hint="eastAsia"/>
        </w:rPr>
        <w:t>1</w:t>
      </w:r>
      <w:r w:rsidRPr="00BA667D">
        <w:rPr>
          <w:rFonts w:ascii="Times New Roman" w:eastAsia="微軟正黑體" w:hAnsi="Times New Roman" w:cs="Times New Roman" w:hint="eastAsia"/>
        </w:rPr>
        <w:t>天通知取消參加行程，將收取</w:t>
      </w:r>
      <w:r w:rsidR="000368B9" w:rsidRPr="00BA667D">
        <w:rPr>
          <w:rFonts w:ascii="Times New Roman" w:eastAsia="微軟正黑體" w:hAnsi="Times New Roman" w:cs="Times New Roman" w:hint="eastAsia"/>
        </w:rPr>
        <w:t>團費</w:t>
      </w:r>
      <w:r w:rsidR="00D47704" w:rsidRPr="00BA667D">
        <w:rPr>
          <w:rFonts w:ascii="Times New Roman" w:eastAsia="微軟正黑體" w:hAnsi="Times New Roman" w:cs="Times New Roman" w:hint="eastAsia"/>
        </w:rPr>
        <w:t>之</w:t>
      </w:r>
      <w:r w:rsidR="006B3A76" w:rsidRPr="00BA667D">
        <w:rPr>
          <w:rFonts w:ascii="Times New Roman" w:eastAsia="微軟正黑體" w:hAnsi="Times New Roman" w:cs="Times New Roman" w:hint="eastAsia"/>
        </w:rPr>
        <w:t>50%</w:t>
      </w:r>
    </w:p>
    <w:p w:rsidR="002F387B" w:rsidRPr="00BA667D" w:rsidRDefault="002F387B" w:rsidP="002F387B">
      <w:pPr>
        <w:pStyle w:val="ListParagraph"/>
        <w:numPr>
          <w:ilvl w:val="0"/>
          <w:numId w:val="10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於參訪團開始日或開始後解除契約或未通知</w:t>
      </w:r>
      <w:proofErr w:type="gramStart"/>
      <w:r w:rsidRPr="00BA667D">
        <w:rPr>
          <w:rFonts w:ascii="Times New Roman" w:eastAsia="微軟正黑體" w:hAnsi="Times New Roman" w:cs="Times New Roman" w:hint="eastAsia"/>
        </w:rPr>
        <w:t>不</w:t>
      </w:r>
      <w:proofErr w:type="gramEnd"/>
      <w:r w:rsidRPr="00BA667D">
        <w:rPr>
          <w:rFonts w:ascii="Times New Roman" w:eastAsia="微軟正黑體" w:hAnsi="Times New Roman" w:cs="Times New Roman" w:hint="eastAsia"/>
        </w:rPr>
        <w:t>參加者，將收取團費之</w:t>
      </w:r>
      <w:r w:rsidRPr="00BA667D">
        <w:rPr>
          <w:rFonts w:ascii="Times New Roman" w:eastAsia="微軟正黑體" w:hAnsi="Times New Roman" w:cs="Times New Roman" w:hint="eastAsia"/>
        </w:rPr>
        <w:t>100%</w:t>
      </w:r>
      <w:r w:rsidR="00610BA4">
        <w:rPr>
          <w:rFonts w:ascii="Times New Roman" w:eastAsia="微軟正黑體" w:hAnsi="Times New Roman" w:cs="Times New Roman" w:hint="eastAsia"/>
        </w:rPr>
        <w:t>。</w:t>
      </w:r>
    </w:p>
    <w:p w:rsidR="002F387B" w:rsidRPr="00BA667D" w:rsidRDefault="002F387B" w:rsidP="002F387B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proofErr w:type="gramStart"/>
      <w:r w:rsidRPr="00BA667D">
        <w:rPr>
          <w:rFonts w:ascii="Times New Roman" w:eastAsia="微軟正黑體" w:hAnsi="Times New Roman" w:cs="Times New Roman" w:hint="eastAsia"/>
        </w:rPr>
        <w:t>本參訪</w:t>
      </w:r>
      <w:proofErr w:type="gramEnd"/>
      <w:r w:rsidRPr="00BA667D">
        <w:rPr>
          <w:rFonts w:ascii="Times New Roman" w:eastAsia="微軟正黑體" w:hAnsi="Times New Roman" w:cs="Times New Roman" w:hint="eastAsia"/>
        </w:rPr>
        <w:t>團為團體行動，若因個人關係，未能參加全程者概</w:t>
      </w:r>
      <w:proofErr w:type="gramStart"/>
      <w:r w:rsidRPr="00BA667D">
        <w:rPr>
          <w:rFonts w:ascii="Times New Roman" w:eastAsia="微軟正黑體" w:hAnsi="Times New Roman" w:cs="Times New Roman" w:hint="eastAsia"/>
        </w:rPr>
        <w:t>不</w:t>
      </w:r>
      <w:proofErr w:type="gramEnd"/>
      <w:r w:rsidRPr="00BA667D">
        <w:rPr>
          <w:rFonts w:ascii="Times New Roman" w:eastAsia="微軟正黑體" w:hAnsi="Times New Roman" w:cs="Times New Roman" w:hint="eastAsia"/>
        </w:rPr>
        <w:t>退費，個人變更行程所須增加之費用，由個人自行負擔</w:t>
      </w:r>
      <w:r w:rsidR="002958E6" w:rsidRPr="00BA667D">
        <w:rPr>
          <w:rFonts w:ascii="Times New Roman" w:eastAsia="微軟正黑體" w:hAnsi="Times New Roman" w:cs="Times New Roman" w:hint="eastAsia"/>
        </w:rPr>
        <w:t>。</w:t>
      </w:r>
    </w:p>
    <w:p w:rsidR="002F387B" w:rsidRPr="00BA667D" w:rsidRDefault="002F387B" w:rsidP="002F387B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團員於本團行程開始後，未能及時搭乘飛機、車、船等交通工具時，視為自願放棄其權利，不得向本中心要求退費或任何補償</w:t>
      </w:r>
      <w:r w:rsidR="00BC1CC5" w:rsidRPr="00BA667D">
        <w:rPr>
          <w:rFonts w:ascii="Times New Roman" w:eastAsia="微軟正黑體" w:hAnsi="Times New Roman" w:cs="Times New Roman" w:hint="eastAsia"/>
        </w:rPr>
        <w:t>。</w:t>
      </w:r>
    </w:p>
    <w:p w:rsidR="002F387B" w:rsidRPr="00BA667D" w:rsidRDefault="002F387B" w:rsidP="002F387B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BA667D">
        <w:rPr>
          <w:rFonts w:ascii="Times New Roman" w:eastAsia="微軟正黑體" w:hAnsi="Times New Roman" w:cs="Times New Roman" w:hint="eastAsia"/>
        </w:rPr>
        <w:t>旅行中各航空公司及其他運輸公司自有其個別條例，直接對乘客及行李負責，行程如有交通延誤、行李損失或意外事件等情事時，悉由各該運輸公司依其所訂之條例直接對團員負責。</w:t>
      </w:r>
    </w:p>
    <w:p w:rsidR="00C375E5" w:rsidRDefault="008E3D52" w:rsidP="00704078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402B0C">
        <w:rPr>
          <w:rFonts w:ascii="Times New Roman" w:eastAsia="微軟正黑體" w:hAnsi="Times New Roman" w:cs="Times New Roman"/>
          <w:spacing w:val="58"/>
          <w:w w:val="89"/>
          <w:kern w:val="0"/>
          <w:fitText w:val="1200" w:id="1650734337"/>
        </w:rPr>
        <w:t>團費包</w:t>
      </w:r>
      <w:r w:rsidRPr="00402B0C">
        <w:rPr>
          <w:rFonts w:ascii="Times New Roman" w:eastAsia="微軟正黑體" w:hAnsi="Times New Roman" w:cs="Times New Roman"/>
          <w:w w:val="89"/>
          <w:kern w:val="0"/>
          <w:fitText w:val="1200" w:id="1650734337"/>
        </w:rPr>
        <w:t>含</w:t>
      </w:r>
      <w:r w:rsidRPr="008E3D52">
        <w:rPr>
          <w:rFonts w:ascii="Times New Roman" w:eastAsia="微軟正黑體" w:hAnsi="Times New Roman" w:cs="Times New Roman"/>
        </w:rPr>
        <w:t>：機票、食宿、國外陸上交通、小費</w:t>
      </w:r>
      <w:r w:rsidRPr="008E3D52">
        <w:rPr>
          <w:rFonts w:ascii="Times New Roman" w:eastAsia="微軟正黑體" w:hAnsi="Times New Roman" w:cs="Times New Roman"/>
        </w:rPr>
        <w:t>(</w:t>
      </w:r>
      <w:r w:rsidRPr="008E3D52">
        <w:rPr>
          <w:rFonts w:ascii="Times New Roman" w:eastAsia="微軟正黑體" w:hAnsi="Times New Roman" w:cs="Times New Roman"/>
        </w:rPr>
        <w:t>領隊、司機</w:t>
      </w:r>
      <w:r w:rsidRPr="008E3D52">
        <w:rPr>
          <w:rFonts w:ascii="Times New Roman" w:eastAsia="微軟正黑體" w:hAnsi="Times New Roman" w:cs="Times New Roman"/>
        </w:rPr>
        <w:t>)</w:t>
      </w:r>
      <w:r w:rsidR="00C375E5">
        <w:rPr>
          <w:rFonts w:ascii="Times New Roman" w:eastAsia="微軟正黑體" w:hAnsi="Times New Roman" w:cs="Times New Roman"/>
        </w:rPr>
        <w:t>、保險</w:t>
      </w:r>
      <w:r w:rsidR="00BC1CC5">
        <w:rPr>
          <w:rFonts w:ascii="Times New Roman" w:eastAsia="微軟正黑體" w:hAnsi="Times New Roman" w:cs="Times New Roman" w:hint="eastAsia"/>
        </w:rPr>
        <w:t>、</w:t>
      </w:r>
      <w:r w:rsidR="002958E6">
        <w:rPr>
          <w:rFonts w:ascii="Times New Roman" w:eastAsia="微軟正黑體" w:hAnsi="Times New Roman" w:cs="Times New Roman" w:hint="eastAsia"/>
        </w:rPr>
        <w:t>參訪門票</w:t>
      </w:r>
      <w:r w:rsidR="005D736A">
        <w:rPr>
          <w:rFonts w:ascii="Times New Roman" w:eastAsia="微軟正黑體" w:hAnsi="Times New Roman" w:cs="Times New Roman" w:hint="eastAsia"/>
        </w:rPr>
        <w:t>(</w:t>
      </w:r>
      <w:r w:rsidR="005D736A">
        <w:rPr>
          <w:rFonts w:ascii="Times New Roman" w:eastAsia="微軟正黑體" w:hAnsi="Times New Roman" w:cs="Times New Roman" w:hint="eastAsia"/>
        </w:rPr>
        <w:t>不包含</w:t>
      </w:r>
      <w:r w:rsidR="005D736A">
        <w:rPr>
          <w:rFonts w:ascii="Times New Roman" w:eastAsia="微軟正黑體" w:hAnsi="Times New Roman" w:cs="Times New Roman" w:hint="eastAsia"/>
        </w:rPr>
        <w:t>2018</w:t>
      </w:r>
      <w:r w:rsidR="005D736A">
        <w:rPr>
          <w:rFonts w:ascii="Times New Roman" w:eastAsia="微軟正黑體" w:hAnsi="Times New Roman" w:cs="Times New Roman"/>
        </w:rPr>
        <w:t xml:space="preserve"> </w:t>
      </w:r>
      <w:proofErr w:type="spellStart"/>
      <w:r w:rsidR="005D736A">
        <w:rPr>
          <w:rFonts w:ascii="Times New Roman" w:eastAsia="微軟正黑體" w:hAnsi="Times New Roman" w:cs="Times New Roman" w:hint="eastAsia"/>
        </w:rPr>
        <w:t>Ag</w:t>
      </w:r>
      <w:r w:rsidR="005D736A">
        <w:rPr>
          <w:rFonts w:ascii="Times New Roman" w:eastAsia="微軟正黑體" w:hAnsi="Times New Roman" w:cs="Times New Roman"/>
        </w:rPr>
        <w:t>ritech</w:t>
      </w:r>
      <w:proofErr w:type="spellEnd"/>
      <w:r w:rsidR="005D736A">
        <w:rPr>
          <w:rFonts w:ascii="Times New Roman" w:eastAsia="微軟正黑體" w:hAnsi="Times New Roman" w:cs="Times New Roman" w:hint="eastAsia"/>
        </w:rPr>
        <w:t xml:space="preserve"> </w:t>
      </w:r>
      <w:r w:rsidR="005D736A">
        <w:rPr>
          <w:rFonts w:ascii="Times New Roman" w:eastAsia="微軟正黑體" w:hAnsi="Times New Roman" w:cs="Times New Roman"/>
        </w:rPr>
        <w:t xml:space="preserve">conference </w:t>
      </w:r>
      <w:r w:rsidR="005D736A">
        <w:rPr>
          <w:rFonts w:ascii="Times New Roman" w:eastAsia="微軟正黑體" w:hAnsi="Times New Roman" w:cs="Times New Roman" w:hint="eastAsia"/>
        </w:rPr>
        <w:t>入場費</w:t>
      </w:r>
      <w:r w:rsidR="005D736A">
        <w:rPr>
          <w:rFonts w:ascii="Times New Roman" w:eastAsia="微軟正黑體" w:hAnsi="Times New Roman" w:cs="Times New Roman"/>
        </w:rPr>
        <w:t>)</w:t>
      </w:r>
      <w:r w:rsidR="00C375E5">
        <w:rPr>
          <w:rFonts w:ascii="Times New Roman" w:eastAsia="微軟正黑體" w:hAnsi="Times New Roman" w:cs="Times New Roman" w:hint="eastAsia"/>
        </w:rPr>
        <w:t>。</w:t>
      </w:r>
    </w:p>
    <w:p w:rsidR="00653B4D" w:rsidRPr="00704078" w:rsidRDefault="00C375E5" w:rsidP="00C375E5">
      <w:pPr>
        <w:pStyle w:val="ListParagraph"/>
        <w:spacing w:line="400" w:lineRule="exact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  <w:b/>
          <w:u w:val="single"/>
        </w:rPr>
        <w:t>團費</w:t>
      </w:r>
      <w:r w:rsidR="008E3D52" w:rsidRPr="006B3A76">
        <w:rPr>
          <w:rFonts w:ascii="Times New Roman" w:eastAsia="微軟正黑體" w:hAnsi="Times New Roman" w:cs="Times New Roman"/>
          <w:b/>
          <w:u w:val="single"/>
        </w:rPr>
        <w:t>不包含</w:t>
      </w:r>
      <w:r w:rsidR="008E3D52" w:rsidRPr="008E3D52">
        <w:rPr>
          <w:rFonts w:ascii="Times New Roman" w:eastAsia="微軟正黑體" w:hAnsi="Times New Roman" w:cs="Times New Roman"/>
        </w:rPr>
        <w:t>：護照申辦費用、床頭小費、私人消費、居住地至桃園機場之接駁費用，及其他未記載於行程內之費用</w:t>
      </w:r>
      <w:r>
        <w:rPr>
          <w:rFonts w:ascii="Times New Roman" w:eastAsia="微軟正黑體" w:hAnsi="Times New Roman" w:cs="Times New Roman" w:hint="eastAsia"/>
        </w:rPr>
        <w:t>。</w:t>
      </w:r>
    </w:p>
    <w:p w:rsidR="003611A9" w:rsidRPr="00AF0BFD" w:rsidRDefault="00653B4D" w:rsidP="008D2E30">
      <w:pPr>
        <w:pStyle w:val="ListParagraph"/>
        <w:widowControl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AF0BFD">
        <w:rPr>
          <w:rFonts w:ascii="Times New Roman" w:eastAsia="微軟正黑體" w:hAnsi="Times New Roman" w:cs="Times New Roman" w:hint="eastAsia"/>
        </w:rPr>
        <w:t>行程洽詢：</w:t>
      </w:r>
      <w:proofErr w:type="gramStart"/>
      <w:r w:rsidRPr="00AF0BFD">
        <w:rPr>
          <w:rFonts w:ascii="Times New Roman" w:eastAsia="微軟正黑體" w:hAnsi="Times New Roman" w:cs="Times New Roman" w:hint="eastAsia"/>
        </w:rPr>
        <w:t>蔡</w:t>
      </w:r>
      <w:proofErr w:type="gramEnd"/>
      <w:r w:rsidRPr="00AF0BFD">
        <w:rPr>
          <w:rFonts w:ascii="Times New Roman" w:eastAsia="微軟正黑體" w:hAnsi="Times New Roman" w:cs="Times New Roman" w:hint="eastAsia"/>
        </w:rPr>
        <w:t>專員</w:t>
      </w:r>
      <w:r w:rsidRPr="00AF0BFD">
        <w:rPr>
          <w:rFonts w:ascii="Times New Roman" w:eastAsia="微軟正黑體" w:hAnsi="Times New Roman" w:cs="Times New Roman" w:hint="eastAsia"/>
        </w:rPr>
        <w:t xml:space="preserve"> (</w:t>
      </w:r>
      <w:r w:rsidRPr="00AF0BFD">
        <w:rPr>
          <w:rFonts w:ascii="Times New Roman" w:eastAsia="微軟正黑體" w:hAnsi="Times New Roman" w:cs="Times New Roman"/>
        </w:rPr>
        <w:t>02</w:t>
      </w:r>
      <w:r w:rsidRPr="00AF0BFD">
        <w:rPr>
          <w:rFonts w:ascii="Times New Roman" w:eastAsia="微軟正黑體" w:hAnsi="Times New Roman" w:cs="Times New Roman" w:hint="eastAsia"/>
        </w:rPr>
        <w:t>)</w:t>
      </w:r>
      <w:r w:rsidRPr="00AF0BFD">
        <w:rPr>
          <w:rFonts w:ascii="Times New Roman" w:eastAsia="微軟正黑體" w:hAnsi="Times New Roman" w:cs="Times New Roman"/>
        </w:rPr>
        <w:t>2698-2989#</w:t>
      </w:r>
      <w:r w:rsidRPr="00AF0BFD">
        <w:rPr>
          <w:rFonts w:ascii="Times New Roman" w:eastAsia="微軟正黑體" w:hAnsi="Times New Roman" w:cs="Times New Roman" w:hint="eastAsia"/>
        </w:rPr>
        <w:t>2980</w:t>
      </w:r>
      <w:r w:rsidRPr="00AF0BFD">
        <w:rPr>
          <w:rFonts w:ascii="Times New Roman" w:eastAsia="微軟正黑體" w:hAnsi="Times New Roman" w:cs="Times New Roman"/>
        </w:rPr>
        <w:t xml:space="preserve"> </w:t>
      </w:r>
      <w:r w:rsidRPr="00AF0BFD">
        <w:rPr>
          <w:rFonts w:ascii="Times New Roman" w:eastAsia="微軟正黑體" w:hAnsi="Times New Roman" w:cs="Times New Roman" w:hint="eastAsia"/>
        </w:rPr>
        <w:t xml:space="preserve">| email: </w:t>
      </w:r>
      <w:hyperlink r:id="rId24" w:history="1">
        <w:r w:rsidR="003611A9" w:rsidRPr="00AF0BFD">
          <w:rPr>
            <w:rStyle w:val="Hyperlink"/>
            <w:rFonts w:ascii="Times New Roman" w:eastAsia="微軟正黑體" w:hAnsi="Times New Roman" w:cs="Times New Roman" w:hint="eastAsia"/>
          </w:rPr>
          <w:t>2980@cpc.tw</w:t>
        </w:r>
      </w:hyperlink>
      <w:r w:rsidR="003611A9" w:rsidRPr="00AF0BFD">
        <w:rPr>
          <w:rFonts w:ascii="Times New Roman" w:eastAsia="微軟正黑體" w:hAnsi="Times New Roman" w:cs="Times New Roman"/>
        </w:rPr>
        <w:br w:type="page"/>
      </w:r>
    </w:p>
    <w:p w:rsidR="003611A9" w:rsidRPr="003611A9" w:rsidRDefault="003611A9" w:rsidP="003611A9">
      <w:pPr>
        <w:snapToGrid w:val="0"/>
        <w:spacing w:line="400" w:lineRule="exact"/>
        <w:ind w:rightChars="268" w:right="643"/>
        <w:jc w:val="both"/>
        <w:rPr>
          <w:rFonts w:ascii="微軟正黑體" w:eastAsia="微軟正黑體" w:hAnsi="微軟正黑體"/>
          <w:b/>
        </w:rPr>
      </w:pPr>
      <w:r w:rsidRPr="003611A9">
        <w:rPr>
          <w:rFonts w:ascii="微軟正黑體" w:eastAsia="微軟正黑體" w:hAnsi="微軟正黑體"/>
          <w:b/>
        </w:rPr>
        <w:lastRenderedPageBreak/>
        <w:t>附件</w:t>
      </w:r>
      <w:r w:rsidRPr="003611A9">
        <w:rPr>
          <w:rFonts w:ascii="微軟正黑體" w:eastAsia="微軟正黑體" w:hAnsi="微軟正黑體" w:hint="eastAsia"/>
          <w:b/>
        </w:rPr>
        <w:t>1</w:t>
      </w:r>
      <w:r w:rsidRPr="003611A9">
        <w:rPr>
          <w:rFonts w:ascii="微軟正黑體" w:eastAsia="微軟正黑體" w:hAnsi="微軟正黑體"/>
          <w:b/>
        </w:rPr>
        <w:t>-</w:t>
      </w:r>
      <w:proofErr w:type="gramStart"/>
      <w:r w:rsidRPr="003611A9">
        <w:rPr>
          <w:rFonts w:ascii="微軟正黑體" w:eastAsia="微軟正黑體" w:hAnsi="微軟正黑體"/>
          <w:b/>
        </w:rPr>
        <w:t>個</w:t>
      </w:r>
      <w:proofErr w:type="gramEnd"/>
      <w:r w:rsidRPr="003611A9">
        <w:rPr>
          <w:rFonts w:ascii="微軟正黑體" w:eastAsia="微軟正黑體" w:hAnsi="微軟正黑體"/>
          <w:b/>
        </w:rPr>
        <w:t>資同意書</w:t>
      </w:r>
    </w:p>
    <w:p w:rsidR="003611A9" w:rsidRPr="003611A9" w:rsidRDefault="003611A9" w:rsidP="003611A9">
      <w:pPr>
        <w:pStyle w:val="Default"/>
        <w:spacing w:line="400" w:lineRule="exact"/>
        <w:jc w:val="center"/>
        <w:rPr>
          <w:rFonts w:ascii="微軟正黑體" w:eastAsia="微軟正黑體" w:hAnsi="微軟正黑體" w:cs="Times New Roman"/>
          <w:b/>
          <w:color w:val="auto"/>
          <w:sz w:val="32"/>
          <w:szCs w:val="32"/>
        </w:rPr>
      </w:pPr>
      <w:r w:rsidRPr="003611A9">
        <w:rPr>
          <w:rFonts w:ascii="微軟正黑體" w:eastAsia="微軟正黑體" w:hAnsi="微軟正黑體" w:cs="Times New Roman"/>
          <w:b/>
          <w:color w:val="auto"/>
          <w:sz w:val="32"/>
          <w:szCs w:val="32"/>
        </w:rPr>
        <w:t>財團法人中國生產力中心</w:t>
      </w:r>
    </w:p>
    <w:p w:rsidR="003611A9" w:rsidRPr="003611A9" w:rsidRDefault="003611A9" w:rsidP="00B1364D">
      <w:pPr>
        <w:pStyle w:val="Default"/>
        <w:spacing w:afterLines="100" w:after="360" w:line="400" w:lineRule="exact"/>
        <w:jc w:val="center"/>
        <w:rPr>
          <w:rFonts w:ascii="微軟正黑體" w:eastAsia="微軟正黑體" w:hAnsi="微軟正黑體" w:cs="Times New Roman"/>
          <w:b/>
          <w:color w:val="auto"/>
          <w:sz w:val="28"/>
          <w:szCs w:val="28"/>
        </w:rPr>
      </w:pPr>
      <w:r w:rsidRPr="003611A9">
        <w:rPr>
          <w:rFonts w:ascii="微軟正黑體" w:eastAsia="微軟正黑體" w:hAnsi="微軟正黑體" w:cs="Times New Roman"/>
          <w:b/>
          <w:color w:val="auto"/>
          <w:sz w:val="28"/>
          <w:szCs w:val="28"/>
        </w:rPr>
        <w:t>中心蒐集、處理及利用個人資料聲明書</w:t>
      </w:r>
    </w:p>
    <w:p w:rsidR="003611A9" w:rsidRPr="00B438B2" w:rsidRDefault="003611A9" w:rsidP="003611A9">
      <w:pPr>
        <w:pStyle w:val="Default"/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親愛的報名</w:t>
      </w:r>
      <w:r w:rsidR="00B438B2">
        <w:rPr>
          <w:rFonts w:ascii="微軟正黑體" w:eastAsia="微軟正黑體" w:hAnsi="微軟正黑體" w:cs="Times New Roman" w:hint="eastAsia"/>
          <w:color w:val="auto"/>
        </w:rPr>
        <w:t>團</w:t>
      </w:r>
      <w:r w:rsidRPr="00B438B2">
        <w:rPr>
          <w:rFonts w:ascii="微軟正黑體" w:eastAsia="微軟正黑體" w:hAnsi="微軟正黑體" w:cs="Times New Roman"/>
          <w:color w:val="auto"/>
        </w:rPr>
        <w:t>員，您好：</w:t>
      </w:r>
    </w:p>
    <w:p w:rsidR="00973276" w:rsidRPr="00B438B2" w:rsidRDefault="003611A9" w:rsidP="00973276">
      <w:pPr>
        <w:pStyle w:val="Default"/>
        <w:spacing w:line="400" w:lineRule="exact"/>
        <w:ind w:firstLineChars="200" w:firstLine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感謝您報名本次由</w:t>
      </w:r>
      <w:r w:rsidRPr="00B438B2">
        <w:rPr>
          <w:rFonts w:ascii="微軟正黑體" w:eastAsia="微軟正黑體" w:hAnsi="微軟正黑體" w:cs="Times New Roman" w:hint="eastAsia"/>
          <w:color w:val="auto"/>
        </w:rPr>
        <w:t>駐台北以色列經濟貿易辦事處與</w:t>
      </w:r>
      <w:r w:rsidRPr="00B438B2">
        <w:rPr>
          <w:rFonts w:ascii="微軟正黑體" w:eastAsia="微軟正黑體" w:hAnsi="微軟正黑體" w:cs="Times New Roman"/>
          <w:color w:val="auto"/>
        </w:rPr>
        <w:t>本中心</w:t>
      </w:r>
      <w:r w:rsidRPr="00B438B2">
        <w:rPr>
          <w:rFonts w:ascii="微軟正黑體" w:eastAsia="微軟正黑體" w:hAnsi="微軟正黑體" w:cs="Times New Roman" w:hint="eastAsia"/>
          <w:color w:val="auto"/>
        </w:rPr>
        <w:t>合作舉辦</w:t>
      </w:r>
      <w:r w:rsidRPr="00B438B2">
        <w:rPr>
          <w:rFonts w:ascii="微軟正黑體" w:eastAsia="微軟正黑體" w:hAnsi="微軟正黑體" w:cs="Times New Roman"/>
          <w:color w:val="auto"/>
        </w:rPr>
        <w:t>之「</w:t>
      </w:r>
      <w:r w:rsidRPr="00B438B2">
        <w:rPr>
          <w:rFonts w:ascii="微軟正黑體" w:eastAsia="微軟正黑體" w:hAnsi="微軟正黑體" w:cs="Times New Roman" w:hint="eastAsia"/>
          <w:color w:val="auto"/>
        </w:rPr>
        <w:t>2018以色列國際農業展覽會暨高科技農業技術參訪團</w:t>
      </w:r>
      <w:r w:rsidRPr="00B438B2">
        <w:rPr>
          <w:rFonts w:ascii="微軟正黑體" w:eastAsia="微軟正黑體" w:hAnsi="微軟正黑體" w:cs="Times New Roman"/>
          <w:color w:val="auto"/>
        </w:rPr>
        <w:t>」活動，本中心為有效執行業務，而保有您的個人資料。而有關蒐集、處理或利用您的個人資料時，皆以尊重個人權益為基礎，並以誠實信用方式及以下原則為之。</w:t>
      </w:r>
    </w:p>
    <w:p w:rsidR="003611A9" w:rsidRPr="00B438B2" w:rsidRDefault="003611A9" w:rsidP="00973276">
      <w:pPr>
        <w:pStyle w:val="Default"/>
        <w:spacing w:line="400" w:lineRule="exact"/>
        <w:ind w:firstLineChars="200" w:firstLine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個人資料</w:t>
      </w:r>
      <w:r w:rsidR="00973276" w:rsidRPr="00B438B2">
        <w:rPr>
          <w:rFonts w:ascii="微軟正黑體" w:eastAsia="微軟正黑體" w:hAnsi="微軟正黑體" w:cs="Times New Roman"/>
          <w:color w:val="auto"/>
        </w:rPr>
        <w:t>蒐集</w:t>
      </w:r>
      <w:r w:rsidRPr="00B438B2">
        <w:rPr>
          <w:rFonts w:ascii="微軟正黑體" w:eastAsia="微軟正黑體" w:hAnsi="微軟正黑體" w:cs="Times New Roman"/>
          <w:color w:val="auto"/>
        </w:rPr>
        <w:t>目的</w:t>
      </w:r>
      <w:r w:rsidR="00973276" w:rsidRPr="00B438B2">
        <w:rPr>
          <w:rFonts w:ascii="微軟正黑體" w:eastAsia="微軟正黑體" w:hAnsi="微軟正黑體" w:cs="Times New Roman" w:hint="eastAsia"/>
          <w:color w:val="auto"/>
        </w:rPr>
        <w:t>在</w:t>
      </w:r>
      <w:r w:rsidRPr="00B438B2">
        <w:rPr>
          <w:rFonts w:ascii="微軟正黑體" w:eastAsia="微軟正黑體" w:hAnsi="微軟正黑體" w:cs="Times New Roman"/>
          <w:color w:val="auto"/>
        </w:rPr>
        <w:t>於訓練課程業務之執行，辦理學員報名、繳費通知、證書製作、學習分析、滿意度調查分析、新課程訊息通知等相關作業。以及辦理本中心之內部稽核業務行為皆屬之(下稱「蒐集目的」)。</w:t>
      </w:r>
    </w:p>
    <w:p w:rsidR="00973276" w:rsidRPr="00B438B2" w:rsidRDefault="003611A9" w:rsidP="00973276">
      <w:pPr>
        <w:pStyle w:val="Default"/>
        <w:spacing w:line="400" w:lineRule="exact"/>
        <w:ind w:firstLineChars="200" w:firstLine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我們僅會蒐集為上述行為而必要之個人資料，該資料會在前開蒐集目的存續</w:t>
      </w:r>
      <w:proofErr w:type="gramStart"/>
      <w:r w:rsidRPr="00B438B2">
        <w:rPr>
          <w:rFonts w:ascii="微軟正黑體" w:eastAsia="微軟正黑體" w:hAnsi="微軟正黑體" w:cs="Times New Roman"/>
          <w:color w:val="auto"/>
        </w:rPr>
        <w:t>期間，</w:t>
      </w:r>
      <w:proofErr w:type="gramEnd"/>
      <w:r w:rsidRPr="00B438B2">
        <w:rPr>
          <w:rFonts w:ascii="微軟正黑體" w:eastAsia="微軟正黑體" w:hAnsi="微軟正黑體" w:cs="Times New Roman"/>
          <w:color w:val="auto"/>
        </w:rPr>
        <w:t>及依法令規定要求之期間內被處理或利用；您的個人資料僅會以電子檔案或紙本形式，分別存放於本中心資料庫，或各該執行業務部門，其中紙本形式之個人資料，</w:t>
      </w:r>
      <w:proofErr w:type="gramStart"/>
      <w:r w:rsidRPr="00B438B2">
        <w:rPr>
          <w:rFonts w:ascii="微軟正黑體" w:eastAsia="微軟正黑體" w:hAnsi="微軟正黑體" w:cs="Times New Roman"/>
          <w:color w:val="auto"/>
        </w:rPr>
        <w:t>則於轉成</w:t>
      </w:r>
      <w:proofErr w:type="gramEnd"/>
      <w:r w:rsidRPr="00B438B2">
        <w:rPr>
          <w:rFonts w:ascii="微軟正黑體" w:eastAsia="微軟正黑體" w:hAnsi="微軟正黑體" w:cs="Times New Roman"/>
          <w:color w:val="auto"/>
        </w:rPr>
        <w:t>電子資料檔後定期銷毀。</w:t>
      </w:r>
    </w:p>
    <w:p w:rsidR="003611A9" w:rsidRPr="00B438B2" w:rsidRDefault="003611A9" w:rsidP="00973276">
      <w:pPr>
        <w:pStyle w:val="Default"/>
        <w:spacing w:line="400" w:lineRule="exact"/>
        <w:ind w:firstLineChars="200" w:firstLine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我們保有您的個人資料時，基於我國個人資料保護法之規定，您可以透過書面行使下述的權利，除基於符合「個人資料保護法」與其他相關法律規定外，我們不會拒絕您下列要求: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（一）查詢或請求閱覽本人之個人資料。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（二）請求製給本人之個人資料複製本。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（三）請求補充或更正本人之個人資料。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（四）請求停止蒐集、處理或利用本人之個人資料。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（五）請求刪除本人之個人資料。 </w:t>
      </w:r>
    </w:p>
    <w:p w:rsidR="003611A9" w:rsidRPr="00B438B2" w:rsidRDefault="003611A9" w:rsidP="003611A9">
      <w:pPr>
        <w:pStyle w:val="Default"/>
        <w:spacing w:line="400" w:lineRule="exact"/>
        <w:ind w:firstLineChars="200" w:firstLine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 </w:t>
      </w:r>
    </w:p>
    <w:p w:rsidR="003611A9" w:rsidRPr="00B438B2" w:rsidRDefault="003611A9" w:rsidP="008867B6">
      <w:pPr>
        <w:pStyle w:val="Default"/>
        <w:numPr>
          <w:ilvl w:val="0"/>
          <w:numId w:val="3"/>
        </w:numPr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如有任何建議或疑問，請依下列方式聯絡</w:t>
      </w:r>
      <w:proofErr w:type="gramStart"/>
      <w:r w:rsidR="00BC1CC5">
        <w:rPr>
          <w:rFonts w:ascii="微軟正黑體" w:eastAsia="微軟正黑體" w:hAnsi="微軟正黑體" w:cs="Times New Roman" w:hint="eastAsia"/>
          <w:color w:val="auto"/>
        </w:rPr>
        <w:t>蔡</w:t>
      </w:r>
      <w:proofErr w:type="gramEnd"/>
      <w:r w:rsidR="00BC1CC5">
        <w:rPr>
          <w:rFonts w:ascii="微軟正黑體" w:eastAsia="微軟正黑體" w:hAnsi="微軟正黑體" w:cs="Times New Roman" w:hint="eastAsia"/>
          <w:color w:val="auto"/>
        </w:rPr>
        <w:t>專員：</w:t>
      </w:r>
      <w:r w:rsidRPr="00B438B2">
        <w:rPr>
          <w:rFonts w:ascii="微軟正黑體" w:eastAsia="微軟正黑體" w:hAnsi="微軟正黑體" w:cs="Times New Roman"/>
          <w:color w:val="auto"/>
        </w:rPr>
        <w:t xml:space="preserve">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專線：</w:t>
      </w:r>
      <w:r w:rsidR="00BC1CC5">
        <w:rPr>
          <w:rFonts w:ascii="微軟正黑體" w:eastAsia="微軟正黑體" w:hAnsi="微軟正黑體" w:cs="Times New Roman" w:hint="eastAsia"/>
          <w:color w:val="auto"/>
        </w:rPr>
        <w:t>(</w:t>
      </w:r>
      <w:r w:rsidR="00BC1CC5">
        <w:rPr>
          <w:rFonts w:ascii="微軟正黑體" w:eastAsia="微軟正黑體" w:hAnsi="微軟正黑體" w:cs="Times New Roman"/>
          <w:color w:val="auto"/>
        </w:rPr>
        <w:t>02</w:t>
      </w:r>
      <w:r w:rsidR="00BC1CC5">
        <w:rPr>
          <w:rFonts w:ascii="微軟正黑體" w:eastAsia="微軟正黑體" w:hAnsi="微軟正黑體" w:cs="Times New Roman" w:hint="eastAsia"/>
          <w:color w:val="auto"/>
        </w:rPr>
        <w:t>)</w:t>
      </w:r>
      <w:r w:rsidR="00BC1CC5">
        <w:rPr>
          <w:rFonts w:ascii="微軟正黑體" w:eastAsia="微軟正黑體" w:hAnsi="微軟正黑體" w:cs="Times New Roman"/>
          <w:color w:val="auto"/>
        </w:rPr>
        <w:t>2698-2989#2980</w:t>
      </w:r>
      <w:r w:rsidRPr="00B438B2">
        <w:rPr>
          <w:rFonts w:ascii="微軟正黑體" w:eastAsia="微軟正黑體" w:hAnsi="微軟正黑體" w:cs="Times New Roman"/>
          <w:color w:val="auto"/>
        </w:rPr>
        <w:t xml:space="preserve"> </w:t>
      </w:r>
    </w:p>
    <w:p w:rsidR="003611A9" w:rsidRPr="00B438B2" w:rsidRDefault="003611A9" w:rsidP="003611A9">
      <w:pPr>
        <w:pStyle w:val="Default"/>
        <w:spacing w:line="400" w:lineRule="exact"/>
        <w:ind w:leftChars="200" w:left="480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電子郵件信箱：</w:t>
      </w:r>
      <w:r w:rsidR="00BC1CC5">
        <w:rPr>
          <w:rFonts w:ascii="微軟正黑體" w:eastAsia="微軟正黑體" w:hAnsi="微軟正黑體" w:cs="Times New Roman"/>
          <w:color w:val="auto"/>
        </w:rPr>
        <w:t>2980</w:t>
      </w:r>
      <w:r w:rsidR="002958E6">
        <w:rPr>
          <w:rFonts w:ascii="微軟正黑體" w:eastAsia="微軟正黑體" w:hAnsi="微軟正黑體" w:cs="Times New Roman"/>
          <w:color w:val="auto"/>
        </w:rPr>
        <w:t>@cpc</w:t>
      </w:r>
      <w:r w:rsidRPr="00B438B2">
        <w:rPr>
          <w:rFonts w:ascii="微軟正黑體" w:eastAsia="微軟正黑體" w:hAnsi="微軟正黑體" w:cs="Times New Roman"/>
          <w:color w:val="auto"/>
        </w:rPr>
        <w:t xml:space="preserve">.tw </w:t>
      </w:r>
    </w:p>
    <w:p w:rsidR="003611A9" w:rsidRPr="00B438B2" w:rsidRDefault="003611A9" w:rsidP="002958E6">
      <w:pPr>
        <w:pStyle w:val="Default"/>
        <w:numPr>
          <w:ilvl w:val="0"/>
          <w:numId w:val="3"/>
        </w:numPr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B438B2">
        <w:rPr>
          <w:rFonts w:ascii="微軟正黑體" w:eastAsia="微軟正黑體" w:hAnsi="微軟正黑體" w:cs="Times New Roman"/>
          <w:color w:val="auto"/>
        </w:rPr>
        <w:t>若您未來不希望再收到本中心所提供，有關農業活動訊息、教育訓練最新課程資訊。敬請回覆告知本活動聯繫人員</w:t>
      </w:r>
      <w:proofErr w:type="gramStart"/>
      <w:r w:rsidRPr="00B438B2">
        <w:rPr>
          <w:rFonts w:ascii="微軟正黑體" w:eastAsia="微軟正黑體" w:hAnsi="微軟正黑體" w:cs="Times New Roman" w:hint="eastAsia"/>
          <w:color w:val="auto"/>
        </w:rPr>
        <w:t>蔡</w:t>
      </w:r>
      <w:proofErr w:type="gramEnd"/>
      <w:r w:rsidRPr="00B438B2">
        <w:rPr>
          <w:rFonts w:ascii="微軟正黑體" w:eastAsia="微軟正黑體" w:hAnsi="微軟正黑體" w:cs="Times New Roman" w:hint="eastAsia"/>
          <w:color w:val="auto"/>
        </w:rPr>
        <w:t>專員</w:t>
      </w:r>
      <w:r w:rsidR="002958E6">
        <w:rPr>
          <w:rFonts w:ascii="微軟正黑體" w:eastAsia="微軟正黑體" w:hAnsi="微軟正黑體" w:cs="Times New Roman" w:hint="eastAsia"/>
          <w:color w:val="auto"/>
        </w:rPr>
        <w:t>，</w:t>
      </w:r>
      <w:r w:rsidR="002958E6" w:rsidRPr="002958E6">
        <w:rPr>
          <w:rFonts w:ascii="微軟正黑體" w:eastAsia="微軟正黑體" w:hAnsi="微軟正黑體" w:cs="Times New Roman" w:hint="eastAsia"/>
          <w:color w:val="auto"/>
        </w:rPr>
        <w:t>電子郵件信箱：2980@cpc.tw</w:t>
      </w:r>
    </w:p>
    <w:p w:rsidR="003611A9" w:rsidRPr="003611A9" w:rsidRDefault="003611A9" w:rsidP="003611A9">
      <w:pPr>
        <w:pStyle w:val="Default"/>
        <w:spacing w:line="400" w:lineRule="exact"/>
        <w:jc w:val="right"/>
        <w:rPr>
          <w:rFonts w:ascii="微軟正黑體" w:eastAsia="微軟正黑體" w:hAnsi="微軟正黑體" w:cs="Times New Roman"/>
          <w:color w:val="auto"/>
          <w:sz w:val="23"/>
          <w:szCs w:val="23"/>
        </w:rPr>
      </w:pPr>
      <w:r w:rsidRPr="00B438B2">
        <w:rPr>
          <w:rFonts w:ascii="微軟正黑體" w:eastAsia="微軟正黑體" w:hAnsi="微軟正黑體" w:cs="Times New Roman"/>
          <w:color w:val="auto"/>
        </w:rPr>
        <w:t xml:space="preserve">財團法人中國生產力中心 謹啟 </w:t>
      </w:r>
    </w:p>
    <w:p w:rsidR="00BC1CC5" w:rsidRDefault="00BC1CC5" w:rsidP="003611A9">
      <w:pPr>
        <w:snapToGrid w:val="0"/>
        <w:spacing w:line="400" w:lineRule="exact"/>
        <w:ind w:rightChars="176" w:right="422"/>
        <w:rPr>
          <w:rFonts w:ascii="微軟正黑體" w:eastAsia="微軟正黑體" w:hAnsi="微軟正黑體"/>
          <w:kern w:val="0"/>
          <w:szCs w:val="23"/>
        </w:rPr>
      </w:pPr>
    </w:p>
    <w:p w:rsidR="003611A9" w:rsidRPr="003611A9" w:rsidRDefault="003611A9" w:rsidP="003611A9">
      <w:pPr>
        <w:snapToGrid w:val="0"/>
        <w:spacing w:line="400" w:lineRule="exact"/>
        <w:ind w:rightChars="176" w:right="422"/>
        <w:rPr>
          <w:rFonts w:ascii="微軟正黑體" w:eastAsia="微軟正黑體" w:hAnsi="微軟正黑體"/>
          <w:kern w:val="0"/>
          <w:szCs w:val="23"/>
        </w:rPr>
      </w:pPr>
      <w:r w:rsidRPr="003611A9">
        <w:rPr>
          <w:rFonts w:ascii="微軟正黑體" w:eastAsia="微軟正黑體" w:hAnsi="微軟正黑體"/>
          <w:kern w:val="0"/>
          <w:szCs w:val="23"/>
        </w:rPr>
        <w:t>本人已詳閱「財團法人中國生產力中心蒐集、處理及利用個人資料聲明書」無誤，本人並同意 貴中心於聲明書範圍利用本人個人資料。</w:t>
      </w:r>
    </w:p>
    <w:p w:rsidR="00653B4D" w:rsidRPr="003611A9" w:rsidRDefault="003611A9" w:rsidP="000B101F">
      <w:pPr>
        <w:wordWrap w:val="0"/>
        <w:snapToGrid w:val="0"/>
        <w:spacing w:line="400" w:lineRule="exact"/>
        <w:ind w:rightChars="176" w:right="422"/>
        <w:jc w:val="right"/>
        <w:rPr>
          <w:rFonts w:ascii="Times New Roman" w:eastAsia="微軟正黑體" w:hAnsi="Times New Roman" w:cs="Times New Roman"/>
        </w:rPr>
      </w:pPr>
      <w:r w:rsidRPr="003611A9">
        <w:rPr>
          <w:rFonts w:ascii="微軟正黑體" w:eastAsia="微軟正黑體" w:hAnsi="微軟正黑體"/>
          <w:kern w:val="0"/>
          <w:szCs w:val="23"/>
        </w:rPr>
        <w:t xml:space="preserve">簽名______________( </w:t>
      </w:r>
      <w:r w:rsidR="00973276">
        <w:rPr>
          <w:rFonts w:ascii="微軟正黑體" w:eastAsia="微軟正黑體" w:hAnsi="微軟正黑體"/>
          <w:kern w:val="0"/>
          <w:szCs w:val="23"/>
        </w:rPr>
        <w:t xml:space="preserve">   </w:t>
      </w:r>
      <w:r w:rsidRPr="003611A9">
        <w:rPr>
          <w:rFonts w:ascii="微軟正黑體" w:eastAsia="微軟正黑體" w:hAnsi="微軟正黑體"/>
          <w:kern w:val="0"/>
          <w:szCs w:val="23"/>
        </w:rPr>
        <w:t xml:space="preserve">　年　 </w:t>
      </w:r>
      <w:r w:rsidR="00973276">
        <w:rPr>
          <w:rFonts w:ascii="微軟正黑體" w:eastAsia="微軟正黑體" w:hAnsi="微軟正黑體"/>
          <w:kern w:val="0"/>
          <w:szCs w:val="23"/>
        </w:rPr>
        <w:t xml:space="preserve"> </w:t>
      </w:r>
      <w:r w:rsidRPr="003611A9">
        <w:rPr>
          <w:rFonts w:ascii="微軟正黑體" w:eastAsia="微軟正黑體" w:hAnsi="微軟正黑體"/>
          <w:kern w:val="0"/>
          <w:szCs w:val="23"/>
        </w:rPr>
        <w:t xml:space="preserve">月　 </w:t>
      </w:r>
      <w:r w:rsidR="00973276">
        <w:rPr>
          <w:rFonts w:ascii="微軟正黑體" w:eastAsia="微軟正黑體" w:hAnsi="微軟正黑體"/>
          <w:kern w:val="0"/>
          <w:szCs w:val="23"/>
        </w:rPr>
        <w:t xml:space="preserve"> </w:t>
      </w:r>
      <w:r w:rsidRPr="003611A9">
        <w:rPr>
          <w:rFonts w:ascii="微軟正黑體" w:eastAsia="微軟正黑體" w:hAnsi="微軟正黑體"/>
          <w:kern w:val="0"/>
          <w:szCs w:val="23"/>
        </w:rPr>
        <w:t>日)</w:t>
      </w:r>
    </w:p>
    <w:sectPr w:rsidR="00653B4D" w:rsidRPr="003611A9" w:rsidSect="00DA457D"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0B" w:rsidRDefault="0059660B" w:rsidP="00C90AAA">
      <w:r>
        <w:separator/>
      </w:r>
    </w:p>
  </w:endnote>
  <w:endnote w:type="continuationSeparator" w:id="0">
    <w:p w:rsidR="0059660B" w:rsidRDefault="0059660B" w:rsidP="00C9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FD" w:rsidRDefault="00AF0BFD">
    <w:pPr>
      <w:pStyle w:val="Footer"/>
    </w:pPr>
    <w:r w:rsidRPr="00AF0BFD"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327EA9DD" wp14:editId="4047625F">
          <wp:simplePos x="0" y="0"/>
          <wp:positionH relativeFrom="margin">
            <wp:posOffset>4734560</wp:posOffset>
          </wp:positionH>
          <wp:positionV relativeFrom="paragraph">
            <wp:posOffset>-303530</wp:posOffset>
          </wp:positionV>
          <wp:extent cx="1824990" cy="587375"/>
          <wp:effectExtent l="0" t="0" r="3810" b="3175"/>
          <wp:wrapSquare wrapText="bothSides"/>
          <wp:docPr id="31" name="Picture 1" descr="財團法人中國生產力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財團法人中國生產力中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BFD">
      <w:rPr>
        <w:noProof/>
        <w:lang w:bidi="he-IL"/>
      </w:rPr>
      <w:drawing>
        <wp:anchor distT="0" distB="0" distL="114300" distR="114300" simplePos="0" relativeHeight="251663360" behindDoc="0" locked="0" layoutInCell="1" allowOverlap="1" wp14:anchorId="3FBE3F58" wp14:editId="0090FB6C">
          <wp:simplePos x="0" y="0"/>
          <wp:positionH relativeFrom="margin">
            <wp:posOffset>2729230</wp:posOffset>
          </wp:positionH>
          <wp:positionV relativeFrom="paragraph">
            <wp:posOffset>-273685</wp:posOffset>
          </wp:positionV>
          <wp:extent cx="1447800" cy="570865"/>
          <wp:effectExtent l="0" t="0" r="0" b="635"/>
          <wp:wrapSquare wrapText="bothSides"/>
          <wp:docPr id="32" name="Picture 3" descr="Description: תיאור: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תיאור: expor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511"/>
                  <a:stretch/>
                </pic:blipFill>
                <pic:spPr bwMode="auto">
                  <a:xfrm>
                    <a:off x="0" y="0"/>
                    <a:ext cx="14478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BFD"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7F86F714" wp14:editId="77C1B6A5">
          <wp:simplePos x="0" y="0"/>
          <wp:positionH relativeFrom="margin">
            <wp:posOffset>0</wp:posOffset>
          </wp:positionH>
          <wp:positionV relativeFrom="paragraph">
            <wp:posOffset>-260713</wp:posOffset>
          </wp:positionV>
          <wp:extent cx="2078990" cy="544195"/>
          <wp:effectExtent l="0" t="0" r="0" b="8255"/>
          <wp:wrapSquare wrapText="bothSides"/>
          <wp:docPr id="33" name="圖片 33" descr="C:\Users\CPC\Documents\2018以色列考察團\EDM\V6\LOGO_0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PC\Documents\2018以色列考察團\EDM\V6\LOGO_020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601"/>
                  <a:stretch/>
                </pic:blipFill>
                <pic:spPr bwMode="auto">
                  <a:xfrm>
                    <a:off x="0" y="0"/>
                    <a:ext cx="207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B2" w:rsidRDefault="00AF0BFD" w:rsidP="00AF0BFD">
    <w:pPr>
      <w:pStyle w:val="Footer"/>
      <w:tabs>
        <w:tab w:val="clear" w:pos="4153"/>
        <w:tab w:val="left" w:pos="3686"/>
        <w:tab w:val="center" w:pos="4678"/>
      </w:tabs>
    </w:pPr>
    <w:r w:rsidRPr="000503AF">
      <w:rPr>
        <w:rFonts w:ascii="Times New Roman" w:eastAsia="新細明體" w:hAnsi="Times New Roman" w:cs="Times New Roman"/>
        <w:noProof/>
        <w:kern w:val="0"/>
        <w:szCs w:val="24"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2729502</wp:posOffset>
          </wp:positionH>
          <wp:positionV relativeFrom="paragraph">
            <wp:posOffset>-266700</wp:posOffset>
          </wp:positionV>
          <wp:extent cx="1447800" cy="570865"/>
          <wp:effectExtent l="0" t="0" r="0" b="635"/>
          <wp:wrapSquare wrapText="bothSides"/>
          <wp:docPr id="34" name="Picture 3" descr="Description: תיאור: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תיאור: expo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511"/>
                  <a:stretch/>
                </pic:blipFill>
                <pic:spPr bwMode="auto">
                  <a:xfrm>
                    <a:off x="0" y="0"/>
                    <a:ext cx="14478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8B2">
      <w:rPr>
        <w:noProof/>
        <w:lang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-257175</wp:posOffset>
          </wp:positionV>
          <wp:extent cx="2078990" cy="544195"/>
          <wp:effectExtent l="0" t="0" r="0" b="8255"/>
          <wp:wrapSquare wrapText="bothSides"/>
          <wp:docPr id="35" name="圖片 35" descr="C:\Users\CPC\Documents\2018以色列考察團\EDM\V6\LOGO_0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PC\Documents\2018以色列考察團\EDM\V6\LOGO_020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601"/>
                  <a:stretch/>
                </pic:blipFill>
                <pic:spPr bwMode="auto">
                  <a:xfrm>
                    <a:off x="0" y="0"/>
                    <a:ext cx="207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3AF">
      <w:rPr>
        <w:rFonts w:ascii="Times New Roman" w:eastAsia="新細明體" w:hAnsi="Times New Roman" w:cs="Times New Roman"/>
        <w:noProof/>
        <w:kern w:val="0"/>
        <w:szCs w:val="24"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4734560</wp:posOffset>
          </wp:positionH>
          <wp:positionV relativeFrom="paragraph">
            <wp:posOffset>-300355</wp:posOffset>
          </wp:positionV>
          <wp:extent cx="1824990" cy="587375"/>
          <wp:effectExtent l="0" t="0" r="3810" b="3175"/>
          <wp:wrapSquare wrapText="bothSides"/>
          <wp:docPr id="36" name="Picture 1" descr="財團法人中國生產力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財團法人中國生產力中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FD" w:rsidRDefault="00AF0B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8E" w:rsidRPr="000B101F" w:rsidRDefault="0071268E" w:rsidP="000B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0B" w:rsidRDefault="0059660B" w:rsidP="00C90AAA">
      <w:r>
        <w:separator/>
      </w:r>
    </w:p>
  </w:footnote>
  <w:footnote w:type="continuationSeparator" w:id="0">
    <w:p w:rsidR="0059660B" w:rsidRDefault="0059660B" w:rsidP="00C9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1E" w:rsidRPr="000B101F" w:rsidRDefault="00C5481E" w:rsidP="00B1364D">
    <w:pPr>
      <w:pStyle w:val="Header"/>
      <w:spacing w:afterLines="50" w:after="120"/>
      <w:jc w:val="center"/>
      <w:rPr>
        <w:rFonts w:ascii="Times New Roman" w:eastAsia="微軟正黑體" w:hAnsi="Times New Roman" w:cs="Times New Roman"/>
        <w:b/>
        <w:sz w:val="40"/>
        <w:szCs w:val="40"/>
      </w:rPr>
    </w:pPr>
    <w:r w:rsidRPr="000B101F">
      <w:rPr>
        <w:rFonts w:ascii="Times New Roman" w:eastAsia="微軟正黑體" w:hAnsi="Times New Roman" w:cs="Times New Roman"/>
        <w:b/>
        <w:sz w:val="40"/>
        <w:szCs w:val="40"/>
      </w:rPr>
      <w:t>2018</w:t>
    </w:r>
    <w:r w:rsidRPr="000B101F">
      <w:rPr>
        <w:rFonts w:ascii="Times New Roman" w:eastAsia="微軟正黑體" w:hAnsi="Times New Roman" w:cs="Times New Roman"/>
        <w:b/>
        <w:sz w:val="40"/>
        <w:szCs w:val="40"/>
      </w:rPr>
      <w:t>以色列國際農業展覽會暨高科技農業技術參訪團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1E" w:rsidRDefault="00C5481E" w:rsidP="00B1364D">
    <w:pPr>
      <w:pStyle w:val="Header"/>
      <w:spacing w:afterLines="50" w:after="120"/>
      <w:jc w:val="center"/>
      <w:rPr>
        <w:rFonts w:ascii="Times New Roman" w:eastAsia="微軟正黑體" w:hAnsi="Times New Roman" w:cs="Times New Roman"/>
        <w:b/>
        <w:sz w:val="40"/>
        <w:szCs w:val="40"/>
      </w:rPr>
    </w:pPr>
    <w:r w:rsidRPr="00BA667D">
      <w:rPr>
        <w:rFonts w:ascii="Times New Roman" w:eastAsia="微軟正黑體" w:hAnsi="Times New Roman" w:cs="Times New Roman"/>
        <w:b/>
        <w:sz w:val="40"/>
        <w:szCs w:val="40"/>
      </w:rPr>
      <w:t>2018</w:t>
    </w:r>
    <w:r w:rsidRPr="00BA667D">
      <w:rPr>
        <w:rFonts w:ascii="Times New Roman" w:eastAsia="微軟正黑體" w:hAnsi="Times New Roman" w:cs="Times New Roman"/>
        <w:b/>
        <w:sz w:val="40"/>
        <w:szCs w:val="40"/>
      </w:rPr>
      <w:t>以色列國際農業展覽會暨高科技農業技術參訪團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4D" w:rsidRPr="000B101F" w:rsidRDefault="00B1364D" w:rsidP="00B1364D">
    <w:pPr>
      <w:pStyle w:val="Header"/>
      <w:jc w:val="center"/>
      <w:rPr>
        <w:rFonts w:ascii="Times New Roman" w:eastAsia="微軟正黑體" w:hAnsi="Times New Roman" w:cs="Times New Roman"/>
        <w:b/>
        <w:sz w:val="40"/>
        <w:szCs w:val="40"/>
      </w:rPr>
    </w:pPr>
    <w:r w:rsidRPr="000B101F">
      <w:rPr>
        <w:rFonts w:ascii="Times New Roman" w:eastAsia="微軟正黑體" w:hAnsi="Times New Roman" w:cs="Times New Roman"/>
        <w:b/>
        <w:sz w:val="40"/>
        <w:szCs w:val="40"/>
      </w:rPr>
      <w:t>2018</w:t>
    </w:r>
    <w:r w:rsidRPr="000B101F">
      <w:rPr>
        <w:rFonts w:ascii="Times New Roman" w:eastAsia="微軟正黑體" w:hAnsi="Times New Roman" w:cs="Times New Roman"/>
        <w:b/>
        <w:sz w:val="40"/>
        <w:szCs w:val="40"/>
      </w:rPr>
      <w:t>以色列國際農業展覽會暨高科技農業技術參訪團</w:t>
    </w:r>
  </w:p>
  <w:p w:rsidR="00B1364D" w:rsidRPr="001435DD" w:rsidRDefault="00B1364D" w:rsidP="00B1364D">
    <w:pPr>
      <w:pStyle w:val="Header"/>
      <w:jc w:val="center"/>
      <w:rPr>
        <w:rFonts w:ascii="Times New Roman" w:eastAsia="微軟正黑體" w:hAnsi="Times New Roman" w:cs="Times New Roman"/>
        <w:b/>
        <w:sz w:val="32"/>
        <w:szCs w:val="32"/>
      </w:rPr>
    </w:pPr>
    <w:r>
      <w:rPr>
        <w:rFonts w:ascii="Times New Roman" w:eastAsia="微軟正黑體" w:hAnsi="Times New Roman" w:cs="Times New Roman" w:hint="eastAsia"/>
        <w:sz w:val="24"/>
        <w:szCs w:val="24"/>
      </w:rPr>
      <w:t>【</w:t>
    </w:r>
    <w:r w:rsidRPr="00C90AAA">
      <w:rPr>
        <w:rFonts w:ascii="Times New Roman" w:eastAsia="微軟正黑體" w:hAnsi="Times New Roman" w:cs="Times New Roman"/>
        <w:sz w:val="24"/>
        <w:szCs w:val="24"/>
      </w:rPr>
      <w:t>報名表</w:t>
    </w:r>
    <w:r>
      <w:rPr>
        <w:rFonts w:ascii="Times New Roman" w:eastAsia="微軟正黑體" w:hAnsi="Times New Roman" w:cs="Times New Roman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2DC"/>
    <w:multiLevelType w:val="hybridMultilevel"/>
    <w:tmpl w:val="38DE0D2E"/>
    <w:lvl w:ilvl="0" w:tplc="49A24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488"/>
    <w:multiLevelType w:val="hybridMultilevel"/>
    <w:tmpl w:val="F5706B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73851"/>
    <w:multiLevelType w:val="hybridMultilevel"/>
    <w:tmpl w:val="95FA0BFA"/>
    <w:lvl w:ilvl="0" w:tplc="D37CC9C2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D5E0D"/>
    <w:multiLevelType w:val="hybridMultilevel"/>
    <w:tmpl w:val="354CFB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0A6FDB"/>
    <w:multiLevelType w:val="hybridMultilevel"/>
    <w:tmpl w:val="F27C2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317E3"/>
    <w:multiLevelType w:val="hybridMultilevel"/>
    <w:tmpl w:val="0D9A3F48"/>
    <w:lvl w:ilvl="0" w:tplc="069A949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B836BD"/>
    <w:multiLevelType w:val="hybridMultilevel"/>
    <w:tmpl w:val="76146AE0"/>
    <w:lvl w:ilvl="0" w:tplc="069A949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1168FC"/>
    <w:multiLevelType w:val="hybridMultilevel"/>
    <w:tmpl w:val="FF92119E"/>
    <w:lvl w:ilvl="0" w:tplc="08F4FC48">
      <w:start w:val="3"/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65E"/>
    <w:multiLevelType w:val="hybridMultilevel"/>
    <w:tmpl w:val="BA886CDA"/>
    <w:lvl w:ilvl="0" w:tplc="CC44D4F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E22578"/>
    <w:multiLevelType w:val="hybridMultilevel"/>
    <w:tmpl w:val="89200378"/>
    <w:lvl w:ilvl="0" w:tplc="5BEA7802">
      <w:start w:val="3"/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HAnsi" w:hint="eastAsia"/>
        <w:sz w:val="4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A44B2"/>
    <w:multiLevelType w:val="hybridMultilevel"/>
    <w:tmpl w:val="665EA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495BCD"/>
    <w:multiLevelType w:val="hybridMultilevel"/>
    <w:tmpl w:val="F62216F4"/>
    <w:lvl w:ilvl="0" w:tplc="038C5CCE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8855C2"/>
    <w:multiLevelType w:val="hybridMultilevel"/>
    <w:tmpl w:val="538CA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F9454C"/>
    <w:multiLevelType w:val="hybridMultilevel"/>
    <w:tmpl w:val="22F4747E"/>
    <w:lvl w:ilvl="0" w:tplc="9E2C6F3E">
      <w:numFmt w:val="bullet"/>
      <w:lvlText w:val="＊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FC07F5"/>
    <w:multiLevelType w:val="hybridMultilevel"/>
    <w:tmpl w:val="79540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2935D3"/>
    <w:multiLevelType w:val="hybridMultilevel"/>
    <w:tmpl w:val="1A6601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361D4F"/>
    <w:multiLevelType w:val="hybridMultilevel"/>
    <w:tmpl w:val="6C8E231A"/>
    <w:lvl w:ilvl="0" w:tplc="65D4115C">
      <w:start w:val="1"/>
      <w:numFmt w:val="bullet"/>
      <w:lvlText w:val="-"/>
      <w:lvlJc w:val="left"/>
      <w:pPr>
        <w:ind w:left="720" w:hanging="360"/>
      </w:pPr>
      <w:rPr>
        <w:rFonts w:ascii="Calibri" w:eastAsia="微軟正黑體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A"/>
    <w:rsid w:val="00035164"/>
    <w:rsid w:val="000368B9"/>
    <w:rsid w:val="00050BF5"/>
    <w:rsid w:val="00064226"/>
    <w:rsid w:val="000955A5"/>
    <w:rsid w:val="000B101F"/>
    <w:rsid w:val="000E6F47"/>
    <w:rsid w:val="00137ECF"/>
    <w:rsid w:val="001435DD"/>
    <w:rsid w:val="0015055A"/>
    <w:rsid w:val="00167700"/>
    <w:rsid w:val="001D6A69"/>
    <w:rsid w:val="0028225E"/>
    <w:rsid w:val="002958E6"/>
    <w:rsid w:val="002A2F24"/>
    <w:rsid w:val="002F387B"/>
    <w:rsid w:val="00306816"/>
    <w:rsid w:val="003208B9"/>
    <w:rsid w:val="003611A9"/>
    <w:rsid w:val="00377140"/>
    <w:rsid w:val="00383888"/>
    <w:rsid w:val="003B73CB"/>
    <w:rsid w:val="003E2D47"/>
    <w:rsid w:val="00402B0C"/>
    <w:rsid w:val="00406E9F"/>
    <w:rsid w:val="004147BC"/>
    <w:rsid w:val="004363F0"/>
    <w:rsid w:val="0044488C"/>
    <w:rsid w:val="004F2ADC"/>
    <w:rsid w:val="00520757"/>
    <w:rsid w:val="00557549"/>
    <w:rsid w:val="0059660B"/>
    <w:rsid w:val="005D736A"/>
    <w:rsid w:val="005E1775"/>
    <w:rsid w:val="00610BA4"/>
    <w:rsid w:val="00616F37"/>
    <w:rsid w:val="00636C1D"/>
    <w:rsid w:val="00653B4D"/>
    <w:rsid w:val="00667C00"/>
    <w:rsid w:val="00671CC8"/>
    <w:rsid w:val="0069144F"/>
    <w:rsid w:val="006B3A76"/>
    <w:rsid w:val="00704078"/>
    <w:rsid w:val="0071268E"/>
    <w:rsid w:val="00777C47"/>
    <w:rsid w:val="007C71DB"/>
    <w:rsid w:val="008065CC"/>
    <w:rsid w:val="00815433"/>
    <w:rsid w:val="00820E7B"/>
    <w:rsid w:val="00826D7F"/>
    <w:rsid w:val="0085776F"/>
    <w:rsid w:val="008867B6"/>
    <w:rsid w:val="008B5FAC"/>
    <w:rsid w:val="008E3D52"/>
    <w:rsid w:val="00912BAA"/>
    <w:rsid w:val="009407E5"/>
    <w:rsid w:val="00944CE9"/>
    <w:rsid w:val="0095466B"/>
    <w:rsid w:val="00973276"/>
    <w:rsid w:val="009A2A11"/>
    <w:rsid w:val="009B62B8"/>
    <w:rsid w:val="009C53F3"/>
    <w:rsid w:val="00A5431E"/>
    <w:rsid w:val="00AA2E58"/>
    <w:rsid w:val="00AC0D3E"/>
    <w:rsid w:val="00AF0BFD"/>
    <w:rsid w:val="00AF71DF"/>
    <w:rsid w:val="00B1364D"/>
    <w:rsid w:val="00B2548F"/>
    <w:rsid w:val="00B438B2"/>
    <w:rsid w:val="00B76766"/>
    <w:rsid w:val="00BA667D"/>
    <w:rsid w:val="00BC1CC5"/>
    <w:rsid w:val="00BE0BAD"/>
    <w:rsid w:val="00C25C6F"/>
    <w:rsid w:val="00C375E5"/>
    <w:rsid w:val="00C4465E"/>
    <w:rsid w:val="00C5481E"/>
    <w:rsid w:val="00C90AAA"/>
    <w:rsid w:val="00D42FCB"/>
    <w:rsid w:val="00D47704"/>
    <w:rsid w:val="00DA457D"/>
    <w:rsid w:val="00DF0663"/>
    <w:rsid w:val="00DF241C"/>
    <w:rsid w:val="00E65264"/>
    <w:rsid w:val="00E72F65"/>
    <w:rsid w:val="00E91150"/>
    <w:rsid w:val="00F13D38"/>
    <w:rsid w:val="00F35100"/>
    <w:rsid w:val="00F37FE9"/>
    <w:rsid w:val="00F41441"/>
    <w:rsid w:val="00F50F5C"/>
    <w:rsid w:val="00FB36F7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474EC0"/>
  <w15:chartTrackingRefBased/>
  <w15:docId w15:val="{4F052677-3D55-4F5F-B56D-2FDA33F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0AA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0AAA"/>
    <w:rPr>
      <w:sz w:val="20"/>
      <w:szCs w:val="20"/>
    </w:rPr>
  </w:style>
  <w:style w:type="table" w:styleId="TableGrid">
    <w:name w:val="Table Grid"/>
    <w:basedOn w:val="TableNormal"/>
    <w:uiPriority w:val="39"/>
    <w:rsid w:val="00C9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DD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3611A9"/>
    <w:rPr>
      <w:color w:val="0563C1" w:themeColor="hyperlink"/>
      <w:u w:val="single"/>
    </w:rPr>
  </w:style>
  <w:style w:type="paragraph" w:customStyle="1" w:styleId="Default">
    <w:name w:val="Default"/>
    <w:rsid w:val="003611A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">
    <w:name w:val="表格格線1"/>
    <w:basedOn w:val="TableNormal"/>
    <w:next w:val="TableGrid"/>
    <w:uiPriority w:val="39"/>
    <w:rsid w:val="0028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36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techisrael.org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gritechisrael.org/tours-description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dagan.co.il/" TargetMode="External"/><Relationship Id="rId17" Type="http://schemas.openxmlformats.org/officeDocument/2006/relationships/hyperlink" Target="http://agritechisrael.org/tours-description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agritechisrael.org/tours-description/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dairy.com/" TargetMode="External"/><Relationship Id="rId24" Type="http://schemas.openxmlformats.org/officeDocument/2006/relationships/hyperlink" Target="mailto:2980@cpc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2980@cpc.t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uran.co.i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Elsa Hsieh</cp:lastModifiedBy>
  <cp:revision>16</cp:revision>
  <cp:lastPrinted>2018-02-27T07:01:00Z</cp:lastPrinted>
  <dcterms:created xsi:type="dcterms:W3CDTF">2018-02-23T03:43:00Z</dcterms:created>
  <dcterms:modified xsi:type="dcterms:W3CDTF">2018-02-27T07:19:00Z</dcterms:modified>
</cp:coreProperties>
</file>